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0BE" w:rsidRDefault="00A900BE" w:rsidP="00A900BE">
      <w:pPr>
        <w:pStyle w:val="NormalWeb"/>
        <w:spacing w:after="420" w:afterAutospacing="0"/>
        <w:jc w:val="center"/>
      </w:pPr>
      <w:r>
        <w:rPr>
          <w:rFonts w:ascii="Arial" w:hAnsi="Arial" w:cs="Arial"/>
          <w:b/>
          <w:bCs/>
          <w:color w:val="262626"/>
        </w:rPr>
        <w:t>Nacen nuevas crías de cocodrilos en la Unidad de Manejo para la Conservación de la Vida Silvestre de la UNACH</w:t>
      </w:r>
    </w:p>
    <w:p w:rsidR="00A900BE" w:rsidRDefault="00A900BE" w:rsidP="00A900BE">
      <w:pPr>
        <w:pStyle w:val="NormalWeb"/>
        <w:spacing w:after="240" w:afterAutospacing="0"/>
        <w:jc w:val="both"/>
      </w:pPr>
      <w:r>
        <w:rPr>
          <w:rFonts w:ascii="Arial" w:hAnsi="Arial" w:cs="Arial"/>
          <w:color w:val="262626"/>
        </w:rPr>
        <w:t xml:space="preserve">Como resultado de los trabajos de preservación de la flora y fauna del estado, que desarrolla la Facultad de Medicina Veterinaria y Zootecnia de la Universidad Autónoma de Chiapas (UNACH), nacieron dentro de las instalaciones de la institución 24 crías de la especie </w:t>
      </w:r>
      <w:proofErr w:type="spellStart"/>
      <w:r>
        <w:rPr>
          <w:rFonts w:ascii="Arial" w:hAnsi="Arial" w:cs="Arial"/>
          <w:color w:val="262626"/>
        </w:rPr>
        <w:t>moreletti</w:t>
      </w:r>
      <w:proofErr w:type="spellEnd"/>
      <w:r>
        <w:rPr>
          <w:rFonts w:ascii="Arial" w:hAnsi="Arial" w:cs="Arial"/>
          <w:color w:val="262626"/>
        </w:rPr>
        <w:t>, conocida también como cocodrilo de pantano.</w:t>
      </w:r>
    </w:p>
    <w:p w:rsidR="00A900BE" w:rsidRDefault="00A900BE" w:rsidP="00A900BE">
      <w:pPr>
        <w:pStyle w:val="NormalWeb"/>
        <w:spacing w:after="240" w:afterAutospacing="0"/>
        <w:jc w:val="both"/>
      </w:pPr>
      <w:r>
        <w:rPr>
          <w:rFonts w:ascii="Arial" w:hAnsi="Arial" w:cs="Arial"/>
          <w:color w:val="262626"/>
        </w:rPr>
        <w:t>En este sentido, la responsable de la Unidad de Manejo para la Conservación de la Vida Silvestre “</w:t>
      </w:r>
      <w:proofErr w:type="spellStart"/>
      <w:r>
        <w:rPr>
          <w:rFonts w:ascii="Arial" w:hAnsi="Arial" w:cs="Arial"/>
          <w:color w:val="262626"/>
        </w:rPr>
        <w:t>Cocodrilia</w:t>
      </w:r>
      <w:proofErr w:type="spellEnd"/>
      <w:r>
        <w:rPr>
          <w:rFonts w:ascii="Arial" w:hAnsi="Arial" w:cs="Arial"/>
          <w:color w:val="262626"/>
        </w:rPr>
        <w:t xml:space="preserve">”, Paula Mendoza </w:t>
      </w:r>
      <w:proofErr w:type="spellStart"/>
      <w:r>
        <w:rPr>
          <w:rFonts w:ascii="Arial" w:hAnsi="Arial" w:cs="Arial"/>
          <w:color w:val="262626"/>
        </w:rPr>
        <w:t>Nazar</w:t>
      </w:r>
      <w:proofErr w:type="spellEnd"/>
      <w:r>
        <w:rPr>
          <w:rFonts w:ascii="Arial" w:hAnsi="Arial" w:cs="Arial"/>
          <w:color w:val="262626"/>
        </w:rPr>
        <w:t>, señaló que en este proyecto de crianza de la citada especie, participaron estudiantes de la Facultad que desarrollan una tesis al respecto.</w:t>
      </w:r>
    </w:p>
    <w:p w:rsidR="00A900BE" w:rsidRDefault="00A900BE" w:rsidP="00A900BE">
      <w:pPr>
        <w:pStyle w:val="NormalWeb"/>
        <w:spacing w:after="240" w:afterAutospacing="0"/>
        <w:jc w:val="both"/>
      </w:pPr>
      <w:r>
        <w:rPr>
          <w:rFonts w:ascii="Arial" w:hAnsi="Arial" w:cs="Arial"/>
          <w:color w:val="262626"/>
        </w:rPr>
        <w:t xml:space="preserve">Explicó que dentro de la Unidad de Manejo para la Conservación de la Vida Silvestre se contaban con un total de 35 huevos fértiles incubados, los cuales se obtuvieron de cocodrilos donados por </w:t>
      </w:r>
      <w:r>
        <w:rPr>
          <w:rFonts w:ascii="Arial" w:hAnsi="Arial" w:cs="Arial"/>
          <w:color w:val="1F1F1F"/>
        </w:rPr>
        <w:t>el Zoológico Miguel Álvarez del Toro.</w:t>
      </w:r>
    </w:p>
    <w:p w:rsidR="00A900BE" w:rsidRDefault="00A900BE" w:rsidP="00A900BE">
      <w:pPr>
        <w:pStyle w:val="NormalWeb"/>
        <w:spacing w:after="240" w:afterAutospacing="0"/>
        <w:jc w:val="both"/>
      </w:pPr>
      <w:r>
        <w:rPr>
          <w:rFonts w:ascii="Arial" w:hAnsi="Arial" w:cs="Arial"/>
          <w:color w:val="262626"/>
        </w:rPr>
        <w:t>Dijo que mediante esta acción, se da respuesta a lo planteado en el Proyecto Académico “Generación y Gestión para la Innovación”, que impulsa el rector Jaime Valls Esponda, dado que permitió a los estudiantes adquirir nuevas experiencias y poner en práctica los conocimientos recibidos en las aulas.</w:t>
      </w:r>
    </w:p>
    <w:p w:rsidR="00A900BE" w:rsidRDefault="00A900BE" w:rsidP="00A900BE">
      <w:pPr>
        <w:pStyle w:val="NormalWeb"/>
        <w:spacing w:after="240" w:afterAutospacing="0"/>
        <w:jc w:val="both"/>
      </w:pPr>
      <w:r>
        <w:rPr>
          <w:rFonts w:ascii="Arial" w:hAnsi="Arial" w:cs="Arial"/>
          <w:color w:val="1A1A1A"/>
        </w:rPr>
        <w:t> </w:t>
      </w:r>
      <w:r>
        <w:rPr>
          <w:rFonts w:ascii="Arial" w:hAnsi="Arial" w:cs="Arial"/>
          <w:color w:val="262626"/>
        </w:rPr>
        <w:t>“Además, se impulsa la diversificación en la formación académica de los alumnos</w:t>
      </w:r>
      <w:r>
        <w:rPr>
          <w:rFonts w:ascii="Arial" w:hAnsi="Arial" w:cs="Arial"/>
          <w:color w:val="1F1F1F"/>
        </w:rPr>
        <w:t xml:space="preserve">, a la vez que </w:t>
      </w:r>
      <w:r>
        <w:rPr>
          <w:rFonts w:ascii="Arial" w:hAnsi="Arial" w:cs="Arial"/>
          <w:color w:val="262626"/>
        </w:rPr>
        <w:t>se fomenta la participación social en la preservación de la fauna del estado y se genera información técnico científica, aplicable a sistemas de crianza intensiva de fauna silvestre”, matizó.</w:t>
      </w:r>
    </w:p>
    <w:p w:rsidR="00A900BE" w:rsidRDefault="00A900BE" w:rsidP="00A900BE">
      <w:pPr>
        <w:pStyle w:val="NormalWeb"/>
        <w:spacing w:after="240" w:afterAutospacing="0"/>
        <w:jc w:val="both"/>
      </w:pPr>
      <w:r>
        <w:rPr>
          <w:rFonts w:ascii="Arial" w:hAnsi="Arial" w:cs="Arial"/>
          <w:color w:val="262626"/>
        </w:rPr>
        <w:t>La funcionaria universitaria detalló que los cuatro estudiantes que participaron en el proyecto estuvieron a cargo del cuidado y mantenimiento de los nidos, verificando constantemente que contaran con la temperatura y la humedad adecuada, a fin de alcanzar el mejor resultado posible.</w:t>
      </w:r>
    </w:p>
    <w:p w:rsidR="00A900BE" w:rsidRDefault="00A900BE" w:rsidP="00A900BE">
      <w:pPr>
        <w:pStyle w:val="NormalWeb"/>
        <w:spacing w:after="240" w:afterAutospacing="0"/>
        <w:jc w:val="both"/>
      </w:pPr>
      <w:r>
        <w:rPr>
          <w:rFonts w:ascii="Arial" w:hAnsi="Arial" w:cs="Arial"/>
          <w:color w:val="1F1F1F"/>
        </w:rPr>
        <w:t xml:space="preserve">Tras señalar que los estudiantes se encargarán ahora de la alimentación de las crías, destacó que </w:t>
      </w:r>
      <w:r>
        <w:rPr>
          <w:rFonts w:ascii="Arial" w:hAnsi="Arial" w:cs="Arial"/>
          <w:color w:val="262626"/>
        </w:rPr>
        <w:t>la Unidad de Manejo para la Conservación de la Vida Silvestre “</w:t>
      </w:r>
      <w:proofErr w:type="spellStart"/>
      <w:r>
        <w:rPr>
          <w:rFonts w:ascii="Arial" w:hAnsi="Arial" w:cs="Arial"/>
          <w:color w:val="262626"/>
        </w:rPr>
        <w:t>Cocodrilia</w:t>
      </w:r>
      <w:proofErr w:type="spellEnd"/>
      <w:r>
        <w:rPr>
          <w:rFonts w:ascii="Arial" w:hAnsi="Arial" w:cs="Arial"/>
          <w:color w:val="262626"/>
        </w:rPr>
        <w:t>”,</w:t>
      </w:r>
      <w:r>
        <w:rPr>
          <w:rFonts w:ascii="Arial" w:hAnsi="Arial" w:cs="Arial"/>
          <w:color w:val="1F1F1F"/>
        </w:rPr>
        <w:t xml:space="preserve"> </w:t>
      </w:r>
      <w:r>
        <w:rPr>
          <w:rFonts w:ascii="Arial" w:hAnsi="Arial" w:cs="Arial"/>
          <w:color w:val="262626"/>
        </w:rPr>
        <w:t>cumple con todas las normas que la Secretaria del Medio Ambiente y Recursos Naturales (Semarnat), requiere para su funcionamiento.</w:t>
      </w:r>
    </w:p>
    <w:p w:rsidR="00A67F74" w:rsidRDefault="00A67F74"/>
    <w:sectPr w:rsidR="00A67F74" w:rsidSect="00A67F7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A900BE"/>
    <w:rsid w:val="00A67F74"/>
    <w:rsid w:val="00A900B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F7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900B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128357420">
      <w:bodyDiv w:val="1"/>
      <w:marLeft w:val="0"/>
      <w:marRight w:val="0"/>
      <w:marTop w:val="0"/>
      <w:marBottom w:val="0"/>
      <w:divBdr>
        <w:top w:val="none" w:sz="0" w:space="0" w:color="auto"/>
        <w:left w:val="none" w:sz="0" w:space="0" w:color="auto"/>
        <w:bottom w:val="none" w:sz="0" w:space="0" w:color="auto"/>
        <w:right w:val="none" w:sz="0" w:space="0" w:color="auto"/>
      </w:divBdr>
      <w:divsChild>
        <w:div w:id="896476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325</Words>
  <Characters>1788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2012-06-26T13:59:00Z</dcterms:created>
  <dcterms:modified xsi:type="dcterms:W3CDTF">2012-06-26T14:03:00Z</dcterms:modified>
</cp:coreProperties>
</file>