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96" w:rsidRPr="00AD4996" w:rsidRDefault="00AD4996" w:rsidP="00AD4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Será UNACH sede de la Sesión Ordinaria del Consorcio de Universidades Mexicanas</w:t>
      </w:r>
    </w:p>
    <w:p w:rsidR="00AD4996" w:rsidRPr="00AD4996" w:rsidRDefault="00AD4996" w:rsidP="00AD4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 </w:t>
      </w:r>
      <w:r w:rsidRPr="00AD4996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Durante dos días se reunirán rectores de diversas universidades del país en San Cristóbal de las Casas</w:t>
      </w:r>
    </w:p>
    <w:p w:rsidR="00AD4996" w:rsidRPr="00AD4996" w:rsidRDefault="00AD4996" w:rsidP="00AD4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Abordarán temas sobre la calidad educativa, la pertinencia y la competitividad</w:t>
      </w:r>
    </w:p>
    <w:p w:rsidR="00AD4996" w:rsidRPr="00AD4996" w:rsidRDefault="00AD4996" w:rsidP="00AD4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sz w:val="24"/>
          <w:szCs w:val="24"/>
          <w:lang w:eastAsia="es-MX"/>
        </w:rPr>
        <w:t>Para fortalecer la educación superior en el país, rectores de de más de 20 universidades de México se reunirán los días 28 y 29 de junio, en la Facultad de Derecho de la Universidad Autónoma de Chiapas (UNACH), en San Cristóbal de las Casas, para participar en la Segunda Sesión Ordinaria 2012, del Consorcio de Universidades Mexicanas (CUMEX).</w:t>
      </w:r>
    </w:p>
    <w:p w:rsidR="00AD4996" w:rsidRPr="00AD4996" w:rsidRDefault="00AD4996" w:rsidP="00AD4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sz w:val="24"/>
          <w:szCs w:val="24"/>
          <w:lang w:eastAsia="es-MX"/>
        </w:rPr>
        <w:t>En la reunión de trabajo se tratarán temas de movilidad y de posgrado, así como lo relacionado a la reglamentación interna del Consorcio y de otros beneficios para los investigadores, docentes y estudiantes de las universidades que lo integran, informó el rector de la UNACH, Jaime Valls Esponda.</w:t>
      </w:r>
    </w:p>
    <w:p w:rsidR="00AD4996" w:rsidRPr="00AD4996" w:rsidRDefault="00AD4996" w:rsidP="00AD4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sz w:val="24"/>
          <w:szCs w:val="24"/>
          <w:lang w:eastAsia="es-MX"/>
        </w:rPr>
        <w:t>Explicó que el CUMEX constituye una alianza sólida entre las instituciones de educación superior que trabajan comprometidos con la calidad, la pertinencia y la competitividad de los servicios que ofrecen bajo un esquema de colaboración, diálogo y planeación.</w:t>
      </w:r>
    </w:p>
    <w:p w:rsidR="00AD4996" w:rsidRPr="00AD4996" w:rsidRDefault="00AD4996" w:rsidP="00AD4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sz w:val="24"/>
          <w:szCs w:val="24"/>
          <w:lang w:eastAsia="es-MX"/>
        </w:rPr>
        <w:t>Agregó que pertenecer al CUMEX, es un indicador de una educación de calidad, evaluada y acreditada por los organismos nacionales, con un enfoque de movilidad académica, investigación e innovación, consolidación de cuerpos académicos, así como de cooperación científica y tecnológica.</w:t>
      </w:r>
    </w:p>
    <w:p w:rsidR="00AD4996" w:rsidRPr="00AD4996" w:rsidRDefault="00AD4996" w:rsidP="00AD4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sz w:val="24"/>
          <w:szCs w:val="24"/>
          <w:lang w:eastAsia="es-MX"/>
        </w:rPr>
        <w:t>“Esto significa que la UNACH, al formar parte de este consorcio se coloca como una de las mejores opciones educativas en el país, lo que nos hace redoblar esfuerzos y trabajar comprometidos con la educación de calidad, ampliando además de la infraestructura, los servicios que se ofrecen día a día a más de 20 mil estudiantes, que conforman la matrícula universitaria”, puntualizó.</w:t>
      </w:r>
    </w:p>
    <w:p w:rsidR="00AD4996" w:rsidRPr="00AD4996" w:rsidRDefault="00AD4996" w:rsidP="00AD4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sz w:val="24"/>
          <w:szCs w:val="24"/>
          <w:lang w:eastAsia="es-MX"/>
        </w:rPr>
        <w:t>El rector Valls Esponda, dijo que la Universidad como institución socialmente responsable, se encuentra inmersa con su entorno, razón por la cual dentro de ella se realizan investigaciones que dan respuesta a las necesidades de las distintas regiones del estado, colaborando en las acciones de desarrollo social que generan los gobiernos estatal y federal.</w:t>
      </w:r>
    </w:p>
    <w:p w:rsidR="00AD4996" w:rsidRPr="00AD4996" w:rsidRDefault="00AD4996" w:rsidP="00AD4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sz w:val="24"/>
          <w:szCs w:val="24"/>
          <w:lang w:eastAsia="es-MX"/>
        </w:rPr>
        <w:t>Apuntó que en la Universidad se trabaja en la mejora continua, aspecto que ha sido valorado en el plano nacional e internacional, y así lo demuestran los convenios con instancias como la Organización Mundial de Turismo, el Centro Internacional de Física Teórica, la UNAM, universidades europeas, así como del Norte, Centro y Sudamérica.</w:t>
      </w:r>
    </w:p>
    <w:p w:rsidR="00AD4996" w:rsidRPr="00AD4996" w:rsidRDefault="00AD4996" w:rsidP="00AD4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4996">
        <w:rPr>
          <w:rFonts w:ascii="Arial" w:eastAsia="Times New Roman" w:hAnsi="Arial" w:cs="Arial"/>
          <w:sz w:val="24"/>
          <w:szCs w:val="24"/>
          <w:lang w:eastAsia="es-MX"/>
        </w:rPr>
        <w:lastRenderedPageBreak/>
        <w:t>“Todo esto tiene como finalidad otorgarle a los jóvenes una educación integral, que vaya más allá de las aulas, generando nuevas oportunidades de empleo a los egresados, pero sobre todo forjando a las nuevas generaciones de profesionistas con un amplio sentido social y visión de futuro”, concluyó diciendo. </w:t>
      </w:r>
    </w:p>
    <w:p w:rsidR="00D012D3" w:rsidRDefault="00D012D3"/>
    <w:sectPr w:rsidR="00D012D3" w:rsidSect="00D012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757AA"/>
    <w:multiLevelType w:val="multilevel"/>
    <w:tmpl w:val="8672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D4996"/>
    <w:rsid w:val="00AD4996"/>
    <w:rsid w:val="00D0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2012-06-25T14:22:00Z</dcterms:created>
  <dcterms:modified xsi:type="dcterms:W3CDTF">2012-06-25T14:23:00Z</dcterms:modified>
</cp:coreProperties>
</file>