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16D" w:rsidRDefault="002B616D" w:rsidP="002B616D">
      <w:pPr>
        <w:pStyle w:val="NormalWeb"/>
        <w:jc w:val="center"/>
        <w:rPr>
          <w:rFonts w:ascii="Arial" w:hAnsi="Arial" w:cs="Arial"/>
        </w:rPr>
      </w:pPr>
      <w:r>
        <w:rPr>
          <w:rFonts w:ascii="Arial" w:hAnsi="Arial" w:cs="Arial"/>
          <w:b/>
          <w:bCs/>
        </w:rPr>
        <w:t>Desarrollan jóvenes de la UNACH proyectos científicos para conservar y mejorar la producción del campo chiapaneco</w:t>
      </w:r>
      <w:r>
        <w:rPr>
          <w:rFonts w:ascii="Arial" w:hAnsi="Arial" w:cs="Arial"/>
        </w:rPr>
        <w:t> </w:t>
      </w:r>
    </w:p>
    <w:p w:rsidR="002B616D" w:rsidRDefault="002B616D" w:rsidP="002B616D">
      <w:pPr>
        <w:pStyle w:val="Prrafodelista"/>
        <w:jc w:val="center"/>
        <w:rPr>
          <w:rFonts w:ascii="Arial" w:hAnsi="Arial" w:cs="Arial"/>
        </w:rPr>
      </w:pPr>
      <w:r>
        <w:rPr>
          <w:rFonts w:ascii="Symbol" w:hAnsi="Symbol" w:cs="Arial"/>
        </w:rPr>
        <w:t></w:t>
      </w:r>
      <w:r>
        <w:rPr>
          <w:sz w:val="14"/>
          <w:szCs w:val="14"/>
        </w:rPr>
        <w:t xml:space="preserve">      </w:t>
      </w:r>
      <w:r>
        <w:rPr>
          <w:rFonts w:ascii="Arial" w:hAnsi="Arial" w:cs="Arial"/>
        </w:rPr>
        <w:t>Los trabajos de investigación se realizan en el Campus IV de Tapachula   </w:t>
      </w:r>
    </w:p>
    <w:p w:rsidR="002B616D" w:rsidRDefault="002B616D" w:rsidP="002B616D">
      <w:pPr>
        <w:pStyle w:val="NormalWeb"/>
        <w:jc w:val="both"/>
        <w:rPr>
          <w:rFonts w:ascii="Arial" w:hAnsi="Arial" w:cs="Arial"/>
        </w:rPr>
      </w:pPr>
      <w:r>
        <w:rPr>
          <w:rFonts w:ascii="Arial" w:hAnsi="Arial" w:cs="Arial"/>
        </w:rPr>
        <w:t>Para contribuir al desarrollo de Chiapas, estudiantes y académicos de la Licenciatura de Ingeniero Agrónomo Tropical, que se imparte en la Facultad de Ciencias Agrícolas, Campus IV, de la ciudad de Tapachula, desarrollan proyectos aplicables a la producción, cuidado y conservación de los distintos productos del campo.</w:t>
      </w:r>
    </w:p>
    <w:p w:rsidR="002B616D" w:rsidRDefault="002B616D" w:rsidP="002B616D">
      <w:pPr>
        <w:pStyle w:val="NormalWeb"/>
        <w:jc w:val="both"/>
        <w:rPr>
          <w:rFonts w:ascii="Arial" w:hAnsi="Arial" w:cs="Arial"/>
        </w:rPr>
      </w:pPr>
      <w:r>
        <w:rPr>
          <w:rFonts w:ascii="Arial" w:hAnsi="Arial" w:cs="Arial"/>
        </w:rPr>
        <w:t> </w:t>
      </w:r>
    </w:p>
    <w:p w:rsidR="002B616D" w:rsidRDefault="002B616D" w:rsidP="002B616D">
      <w:pPr>
        <w:pStyle w:val="NormalWeb"/>
        <w:jc w:val="both"/>
        <w:rPr>
          <w:rFonts w:ascii="Arial" w:hAnsi="Arial" w:cs="Arial"/>
        </w:rPr>
      </w:pPr>
      <w:r>
        <w:rPr>
          <w:rFonts w:ascii="Arial" w:hAnsi="Arial" w:cs="Arial"/>
        </w:rPr>
        <w:t>Fue en el marco de la XXXVIII Semana Científica, organizada por la Facultad de Ciencias Agrícolas, que dichos proyectos fueron presentados a investigadores y sector productivo local, informó el docente y coordinador del evento,</w:t>
      </w:r>
      <w:r>
        <w:rPr>
          <w:rFonts w:ascii="Calibri" w:hAnsi="Calibri" w:cs="Calibri"/>
        </w:rPr>
        <w:t xml:space="preserve"> </w:t>
      </w:r>
      <w:r>
        <w:rPr>
          <w:rFonts w:ascii="Arial" w:hAnsi="Arial" w:cs="Arial"/>
        </w:rPr>
        <w:t>Jorge Gustavo Moreno Cossío.</w:t>
      </w:r>
    </w:p>
    <w:p w:rsidR="002B616D" w:rsidRDefault="002B616D" w:rsidP="002B616D">
      <w:pPr>
        <w:pStyle w:val="NormalWeb"/>
        <w:jc w:val="both"/>
        <w:rPr>
          <w:rFonts w:ascii="Arial" w:hAnsi="Arial" w:cs="Arial"/>
        </w:rPr>
      </w:pPr>
      <w:r>
        <w:rPr>
          <w:rFonts w:ascii="Arial" w:hAnsi="Arial" w:cs="Arial"/>
        </w:rPr>
        <w:t> </w:t>
      </w:r>
    </w:p>
    <w:p w:rsidR="002B616D" w:rsidRDefault="002B616D" w:rsidP="002B616D">
      <w:pPr>
        <w:pStyle w:val="NormalWeb"/>
        <w:jc w:val="both"/>
        <w:rPr>
          <w:rFonts w:ascii="Arial" w:hAnsi="Arial" w:cs="Arial"/>
        </w:rPr>
      </w:pPr>
      <w:r>
        <w:rPr>
          <w:rFonts w:ascii="Arial" w:hAnsi="Arial" w:cs="Arial"/>
        </w:rPr>
        <w:t>En total fueron presentados 45 investigaciones que estudiantes del octavo semestre de esta licenciatura llevan a cabo, mismos que en los meses siguientes se convertirán en Proyectos de Tesis, donde serán asesorados por el cuerpo académico de la Universidad.</w:t>
      </w:r>
    </w:p>
    <w:p w:rsidR="002B616D" w:rsidRDefault="002B616D" w:rsidP="002B616D">
      <w:pPr>
        <w:pStyle w:val="NormalWeb"/>
        <w:jc w:val="both"/>
        <w:rPr>
          <w:rFonts w:ascii="Arial" w:hAnsi="Arial" w:cs="Arial"/>
        </w:rPr>
      </w:pPr>
      <w:r>
        <w:rPr>
          <w:rFonts w:ascii="Arial" w:hAnsi="Arial" w:cs="Arial"/>
        </w:rPr>
        <w:t> </w:t>
      </w:r>
    </w:p>
    <w:p w:rsidR="002B616D" w:rsidRDefault="002B616D" w:rsidP="002B616D">
      <w:pPr>
        <w:pStyle w:val="NormalWeb"/>
        <w:jc w:val="both"/>
        <w:rPr>
          <w:rFonts w:ascii="Arial" w:hAnsi="Arial" w:cs="Arial"/>
        </w:rPr>
      </w:pPr>
      <w:r>
        <w:rPr>
          <w:rFonts w:ascii="Arial" w:hAnsi="Arial" w:cs="Arial"/>
        </w:rPr>
        <w:t>Reseñó que entre los proyectos se encuentran el proceso de la fertilización del sorgo, la siembra de huertos de mango intercalados con leguminosas, el análisis de las plagas que pueden afectar la producción cafetalera, así como</w:t>
      </w:r>
      <w:r>
        <w:rPr>
          <w:rFonts w:ascii="Calibri" w:hAnsi="Calibri" w:cs="Calibri"/>
        </w:rPr>
        <w:t xml:space="preserve"> </w:t>
      </w:r>
      <w:r>
        <w:rPr>
          <w:rFonts w:ascii="Arial" w:hAnsi="Arial" w:cs="Arial"/>
        </w:rPr>
        <w:t xml:space="preserve">el comportamiento productivo de ovinos </w:t>
      </w:r>
      <w:proofErr w:type="spellStart"/>
      <w:r>
        <w:rPr>
          <w:rFonts w:ascii="Arial" w:hAnsi="Arial" w:cs="Arial"/>
        </w:rPr>
        <w:t>pelibuey</w:t>
      </w:r>
      <w:proofErr w:type="spellEnd"/>
      <w:r>
        <w:rPr>
          <w:rFonts w:ascii="Arial" w:hAnsi="Arial" w:cs="Arial"/>
        </w:rPr>
        <w:t xml:space="preserve"> en condiciones de pastoreo rotacional de pasto colocho, entre otros.</w:t>
      </w:r>
    </w:p>
    <w:p w:rsidR="002B616D" w:rsidRDefault="002B616D" w:rsidP="002B616D">
      <w:pPr>
        <w:pStyle w:val="NormalWeb"/>
        <w:jc w:val="center"/>
        <w:rPr>
          <w:rFonts w:ascii="Arial" w:hAnsi="Arial" w:cs="Arial"/>
        </w:rPr>
      </w:pPr>
      <w:r>
        <w:rPr>
          <w:rFonts w:ascii="Arial" w:hAnsi="Arial" w:cs="Arial"/>
        </w:rPr>
        <w:t> </w:t>
      </w:r>
    </w:p>
    <w:p w:rsidR="002B616D" w:rsidRDefault="002B616D" w:rsidP="002B616D">
      <w:pPr>
        <w:pStyle w:val="NormalWeb"/>
        <w:jc w:val="both"/>
        <w:rPr>
          <w:rFonts w:ascii="Arial" w:hAnsi="Arial" w:cs="Arial"/>
        </w:rPr>
      </w:pPr>
      <w:r>
        <w:rPr>
          <w:rFonts w:ascii="Arial" w:hAnsi="Arial" w:cs="Arial"/>
        </w:rPr>
        <w:t>Moreno Cossío, explicó que estos trabajos de investigación responden sensiblemente a las necesidades del sector agropecuario de Chiapas, ya que existe un análisis previo de lo que requiere el estado, dando de esta forma cumplimiento al Proyecto Académico “Generación y Gestión para la Innovación”, que impulsa el rector Jaime Valls Esponda.</w:t>
      </w:r>
    </w:p>
    <w:p w:rsidR="002B616D" w:rsidRDefault="002B616D" w:rsidP="002B616D">
      <w:pPr>
        <w:pStyle w:val="NormalWeb"/>
        <w:jc w:val="center"/>
        <w:rPr>
          <w:rFonts w:ascii="Arial" w:hAnsi="Arial" w:cs="Arial"/>
        </w:rPr>
      </w:pPr>
      <w:r>
        <w:rPr>
          <w:rFonts w:ascii="Arial" w:hAnsi="Arial" w:cs="Arial"/>
        </w:rPr>
        <w:t> </w:t>
      </w:r>
    </w:p>
    <w:p w:rsidR="002B616D" w:rsidRDefault="002B616D" w:rsidP="002B616D">
      <w:pPr>
        <w:pStyle w:val="NormalWeb"/>
        <w:jc w:val="both"/>
        <w:rPr>
          <w:rFonts w:ascii="Arial" w:hAnsi="Arial" w:cs="Arial"/>
        </w:rPr>
      </w:pPr>
      <w:r>
        <w:rPr>
          <w:rFonts w:ascii="Arial" w:hAnsi="Arial" w:cs="Arial"/>
        </w:rPr>
        <w:t xml:space="preserve">Destaco que como institución socialmente responsable, los jóvenes unachenses se encuentran comprometidos con el desarrollo de la entidad, generando </w:t>
      </w:r>
      <w:r>
        <w:rPr>
          <w:rFonts w:ascii="Arial" w:hAnsi="Arial" w:cs="Arial"/>
        </w:rPr>
        <w:lastRenderedPageBreak/>
        <w:t>investigaciones que permitan a los productores obtener mayores rendimientos y por ende mejorar la calidad de vida de sus familias.</w:t>
      </w:r>
    </w:p>
    <w:p w:rsidR="002B616D" w:rsidRDefault="002B616D" w:rsidP="002B616D">
      <w:pPr>
        <w:pStyle w:val="NormalWeb"/>
        <w:jc w:val="center"/>
        <w:rPr>
          <w:rFonts w:ascii="Arial" w:hAnsi="Arial" w:cs="Arial"/>
        </w:rPr>
      </w:pPr>
      <w:r>
        <w:rPr>
          <w:rFonts w:ascii="Arial" w:hAnsi="Arial" w:cs="Arial"/>
        </w:rPr>
        <w:t> </w:t>
      </w:r>
    </w:p>
    <w:p w:rsidR="002B616D" w:rsidRDefault="002B616D" w:rsidP="002B616D">
      <w:pPr>
        <w:pStyle w:val="NormalWeb"/>
        <w:jc w:val="both"/>
        <w:rPr>
          <w:rFonts w:ascii="Arial" w:hAnsi="Arial" w:cs="Arial"/>
        </w:rPr>
      </w:pPr>
      <w:r>
        <w:rPr>
          <w:rFonts w:ascii="Arial" w:hAnsi="Arial" w:cs="Arial"/>
        </w:rPr>
        <w:t>Por otra parte, subrayó que con apego a las políticas de atención integral a la comunidad universitaria, en días recientes se llevó a cabo la entrega de 45 equipos de cómputo y 10 cañones proyectores que permitirán fortalecer la calidad educativa de la comunidad de la Universidad Autónoma de Chiapas.  </w:t>
      </w:r>
    </w:p>
    <w:p w:rsidR="00106C7E" w:rsidRDefault="00106C7E"/>
    <w:sectPr w:rsidR="00106C7E" w:rsidSect="00106C7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B616D"/>
    <w:rsid w:val="00106C7E"/>
    <w:rsid w:val="002B616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7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B616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2B616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693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1958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2012-05-22T14:14:00Z</dcterms:created>
  <dcterms:modified xsi:type="dcterms:W3CDTF">2012-05-22T14:15:00Z</dcterms:modified>
</cp:coreProperties>
</file>