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4A1" w:rsidRDefault="00AB64A1" w:rsidP="00AB64A1">
      <w:pPr>
        <w:pStyle w:val="NormalWeb"/>
        <w:jc w:val="center"/>
      </w:pPr>
      <w:r>
        <w:rPr>
          <w:rFonts w:ascii="Arial" w:hAnsi="Arial" w:cs="Arial"/>
          <w:b/>
          <w:bCs/>
          <w:sz w:val="28"/>
          <w:szCs w:val="28"/>
        </w:rPr>
        <w:t>Promu</w:t>
      </w:r>
      <w:r w:rsidR="009628F1">
        <w:rPr>
          <w:rFonts w:ascii="Arial" w:hAnsi="Arial" w:cs="Arial"/>
          <w:b/>
          <w:bCs/>
          <w:sz w:val="28"/>
          <w:szCs w:val="28"/>
        </w:rPr>
        <w:t>e</w:t>
      </w:r>
      <w:r>
        <w:rPr>
          <w:rFonts w:ascii="Arial" w:hAnsi="Arial" w:cs="Arial"/>
          <w:b/>
          <w:bCs/>
          <w:sz w:val="28"/>
          <w:szCs w:val="28"/>
        </w:rPr>
        <w:t>ven UNACH y Universidad de Los Andes de Venezuela crear Red Latinoamericana sobre Asuntos Indígenas</w:t>
      </w:r>
    </w:p>
    <w:p w:rsidR="00AB64A1" w:rsidRDefault="00AB64A1" w:rsidP="00AB64A1">
      <w:pPr>
        <w:pStyle w:val="NormalWeb"/>
        <w:jc w:val="center"/>
      </w:pPr>
      <w:r>
        <w:rPr>
          <w:rFonts w:ascii="Arial" w:hAnsi="Arial" w:cs="Arial"/>
          <w:b/>
          <w:bCs/>
        </w:rPr>
        <w:t> </w:t>
      </w:r>
    </w:p>
    <w:p w:rsidR="00AB64A1" w:rsidRDefault="00AB64A1" w:rsidP="00AB64A1">
      <w:pPr>
        <w:pStyle w:val="NormalWeb"/>
      </w:pPr>
      <w:r>
        <w:rPr>
          <w:rFonts w:ascii="Symbol" w:hAnsi="Symbol"/>
        </w:rPr>
        <w:t></w:t>
      </w:r>
      <w:r>
        <w:rPr>
          <w:rFonts w:ascii="Symbol" w:hAnsi="Symbol"/>
        </w:rPr>
        <w:t></w:t>
      </w:r>
      <w:r>
        <w:rPr>
          <w:rFonts w:ascii="Arial" w:hAnsi="Arial" w:cs="Arial"/>
          <w:b/>
          <w:bCs/>
        </w:rPr>
        <w:t>Importantes avances en 18 meses en materia de internacionalización</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b/>
          <w:bCs/>
        </w:rPr>
        <w:t xml:space="preserve">San Cristóbal de las Casas, Chiapas.- </w:t>
      </w:r>
      <w:r>
        <w:rPr>
          <w:rFonts w:ascii="Arial" w:hAnsi="Arial" w:cs="Arial"/>
        </w:rPr>
        <w:t>En congruencia con las políticas de internacionalización que establece el Proyecto Académico 2010-2014, del rector Jaime Valls Esponda, la Facultad de Ciencias Sociales de la Universidad Autónoma de Chiapas y la Universidad de Los Andes (ULA), de Venezuela, promueven la creación de la Red Latinoamericana de Trabajo sobre Asuntos Indígenas.</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Esta Red, que contará con la participación de expertos sociólogos de ambas instituciones, tendrá como misión principal ser un organismo que apoye y acompañe a las organizaciones sociales y no gubernamentales, en la búsqueda de concretar y articular de forma positiva las demandas y acciones que de ellas emanen.</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Sobre este proyecto, presentado recientemente en el II Foro Internacional de Desarrollo e Interculturalidad, el líder del Cuerpo Académico en Estudios Mesoamericanos de la UNACH, Jorge Magaña Ochoa, sostuvo que este esfuerzo reúne actores de la academia, de la sociedad civil y de las agencias internacionales como el Programa de las Naciones Unidas para el Desarrollo (PNUD).</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A su vez, el director del Centro de Estudios Políticos y Sociales de América Latina e investigador de la ULA, Vladimir Aguilar Castro, consideró importante el acercamiento entre las organizaciones civiles y la academia, “las universidades deben regular sus tiempos académicos a los tiempos sociales, la docencia que se realiza en las instituciones públicas debe emerger de la acción social para brindar nuevos ejes de investigación y nuevos ámbitos para la docencia”.</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 xml:space="preserve">Por su parte, </w:t>
      </w:r>
      <w:proofErr w:type="spellStart"/>
      <w:r>
        <w:rPr>
          <w:rFonts w:ascii="Arial" w:hAnsi="Arial" w:cs="Arial"/>
        </w:rPr>
        <w:t>Sabás</w:t>
      </w:r>
      <w:proofErr w:type="spellEnd"/>
      <w:r>
        <w:rPr>
          <w:rFonts w:ascii="Arial" w:hAnsi="Arial" w:cs="Arial"/>
        </w:rPr>
        <w:t xml:space="preserve"> Cruz García, director de la Asociación Civil </w:t>
      </w:r>
      <w:proofErr w:type="spellStart"/>
      <w:r>
        <w:rPr>
          <w:rFonts w:ascii="Arial" w:hAnsi="Arial" w:cs="Arial"/>
        </w:rPr>
        <w:t>Skolta´el</w:t>
      </w:r>
      <w:proofErr w:type="spellEnd"/>
      <w:r>
        <w:rPr>
          <w:rFonts w:ascii="Arial" w:hAnsi="Arial" w:cs="Arial"/>
        </w:rPr>
        <w:t xml:space="preserve"> </w:t>
      </w:r>
      <w:proofErr w:type="spellStart"/>
      <w:r>
        <w:rPr>
          <w:rFonts w:ascii="Arial" w:hAnsi="Arial" w:cs="Arial"/>
        </w:rPr>
        <w:t>Yu´un</w:t>
      </w:r>
      <w:proofErr w:type="spellEnd"/>
      <w:r>
        <w:rPr>
          <w:rFonts w:ascii="Arial" w:hAnsi="Arial" w:cs="Arial"/>
        </w:rPr>
        <w:t xml:space="preserve"> </w:t>
      </w:r>
      <w:proofErr w:type="spellStart"/>
      <w:r>
        <w:rPr>
          <w:rFonts w:ascii="Arial" w:hAnsi="Arial" w:cs="Arial"/>
        </w:rPr>
        <w:t>Jlumaltic</w:t>
      </w:r>
      <w:proofErr w:type="spellEnd"/>
      <w:r>
        <w:rPr>
          <w:rFonts w:ascii="Arial" w:hAnsi="Arial" w:cs="Arial"/>
        </w:rPr>
        <w:t xml:space="preserve">,  destacó la importancia de que los investigadores y las universidades se </w:t>
      </w:r>
      <w:r>
        <w:rPr>
          <w:rFonts w:ascii="Arial" w:hAnsi="Arial" w:cs="Arial"/>
        </w:rPr>
        <w:lastRenderedPageBreak/>
        <w:t>interesen por estudiar, pero sobre todo por contribuir con los movimientos sociales que se dan en el contexto internacional.</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 xml:space="preserve">Comentó que existen instituciones interesadas en formar de la Red en Centro y Sudamérica, por lo que los organizadores del Foro Internacional de Desarrollo e Interculturalidad, que se efectuó en esta ciudad, han mantenido comunicación con universidades de Argentina, Ecuador, Colombia, Bolivia y Perú, entro otras que desean sumarse en cuanto esta organización inicie sus actividades. </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La creación de la Red Latinoamericana de Trabajo sobre Asuntos Indígenas, se suma a la creciente presencia internacional que la UNACH ha logrado en 18 meses de gestión del rector Jaime Valls Esponda, lo cual se ha traducido en  convenios institucionales con instancias de la Organización de las Naciones Unidas, universidades europeas y del continente americano.</w:t>
      </w:r>
    </w:p>
    <w:p w:rsidR="00AB64A1" w:rsidRDefault="00AB64A1" w:rsidP="00AB64A1">
      <w:pPr>
        <w:pStyle w:val="NormalWeb"/>
        <w:jc w:val="both"/>
      </w:pPr>
      <w:r>
        <w:rPr>
          <w:rFonts w:ascii="Arial" w:hAnsi="Arial" w:cs="Arial"/>
        </w:rPr>
        <w:t> </w:t>
      </w:r>
    </w:p>
    <w:p w:rsidR="00AB64A1" w:rsidRDefault="00AB64A1" w:rsidP="00AB64A1">
      <w:pPr>
        <w:pStyle w:val="NormalWeb"/>
        <w:jc w:val="both"/>
      </w:pPr>
      <w:r>
        <w:rPr>
          <w:rFonts w:ascii="Arial" w:hAnsi="Arial" w:cs="Arial"/>
        </w:rPr>
        <w:t>De igual forma, esta acción es una muestra más del compromiso social que tiene la Máxima Casa de Estudios con todos los sectores y grupos poblacionales, en la búsqueda de generar proyectos para el mejoramiento de la calidad de vida y  de mayores oportunidades de desarrollo.</w:t>
      </w:r>
    </w:p>
    <w:p w:rsidR="00635348" w:rsidRDefault="00635348"/>
    <w:sectPr w:rsidR="00635348" w:rsidSect="0063534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B64A1"/>
    <w:rsid w:val="00635348"/>
    <w:rsid w:val="009628F1"/>
    <w:rsid w:val="00AB64A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34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B64A1"/>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7047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2578</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2</cp:revision>
  <dcterms:created xsi:type="dcterms:W3CDTF">2012-05-17T16:39:00Z</dcterms:created>
  <dcterms:modified xsi:type="dcterms:W3CDTF">2012-05-17T16:40:00Z</dcterms:modified>
</cp:coreProperties>
</file>