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4A1" w:rsidRDefault="00AB64A1" w:rsidP="00AB64A1">
      <w:pPr>
        <w:pStyle w:val="NormalWeb"/>
        <w:jc w:val="center"/>
      </w:pPr>
      <w:r>
        <w:rPr>
          <w:rFonts w:ascii="Arial" w:hAnsi="Arial" w:cs="Arial"/>
          <w:b/>
          <w:bCs/>
          <w:sz w:val="28"/>
          <w:szCs w:val="28"/>
        </w:rPr>
        <w:t>Promu</w:t>
      </w:r>
      <w:r w:rsidR="009628F1">
        <w:rPr>
          <w:rFonts w:ascii="Arial" w:hAnsi="Arial" w:cs="Arial"/>
          <w:b/>
          <w:bCs/>
          <w:sz w:val="28"/>
          <w:szCs w:val="28"/>
        </w:rPr>
        <w:t>e</w:t>
      </w:r>
      <w:r>
        <w:rPr>
          <w:rFonts w:ascii="Arial" w:hAnsi="Arial" w:cs="Arial"/>
          <w:b/>
          <w:bCs/>
          <w:sz w:val="28"/>
          <w:szCs w:val="28"/>
        </w:rPr>
        <w:t>ven UNACH y Universidad de Los Andes de Venezuela crear Red Latinoamericana sobre Asuntos Indígenas</w:t>
      </w:r>
    </w:p>
    <w:p w:rsidR="00AB64A1" w:rsidRDefault="00AB64A1" w:rsidP="00AB64A1">
      <w:pPr>
        <w:pStyle w:val="NormalWeb"/>
        <w:jc w:val="center"/>
      </w:pPr>
      <w:r>
        <w:rPr>
          <w:rFonts w:ascii="Arial" w:hAnsi="Arial" w:cs="Arial"/>
          <w:b/>
          <w:bCs/>
        </w:rPr>
        <w:t> </w:t>
      </w:r>
    </w:p>
    <w:p w:rsidR="00AB64A1" w:rsidRDefault="00AB64A1" w:rsidP="00AB64A1">
      <w:pPr>
        <w:pStyle w:val="NormalWeb"/>
      </w:pPr>
      <w:r>
        <w:rPr>
          <w:rFonts w:ascii="Symbol" w:hAnsi="Symbol"/>
        </w:rPr>
        <w:t></w:t>
      </w:r>
      <w:r>
        <w:rPr>
          <w:rFonts w:ascii="Symbol" w:hAnsi="Symbol"/>
        </w:rPr>
        <w:t></w:t>
      </w:r>
      <w:r>
        <w:rPr>
          <w:rFonts w:ascii="Arial" w:hAnsi="Arial" w:cs="Arial"/>
          <w:b/>
          <w:bCs/>
        </w:rPr>
        <w:t>Importantes avances en 18 meses en materia de internacionalización</w:t>
      </w:r>
    </w:p>
    <w:p w:rsidR="00AB64A1" w:rsidRDefault="00AB64A1" w:rsidP="00AB64A1">
      <w:pPr>
        <w:pStyle w:val="NormalWeb"/>
        <w:jc w:val="both"/>
      </w:pPr>
      <w:r>
        <w:rPr>
          <w:rFonts w:ascii="Arial" w:hAnsi="Arial" w:cs="Arial"/>
        </w:rPr>
        <w:t> </w:t>
      </w:r>
    </w:p>
    <w:p w:rsidR="00AB64A1" w:rsidRDefault="00AB64A1" w:rsidP="00AB64A1">
      <w:pPr>
        <w:pStyle w:val="NormalWeb"/>
        <w:jc w:val="both"/>
      </w:pPr>
      <w:r>
        <w:rPr>
          <w:rFonts w:ascii="Arial" w:hAnsi="Arial" w:cs="Arial"/>
          <w:b/>
          <w:bCs/>
        </w:rPr>
        <w:t xml:space="preserve">San Cristóbal de las Casas, Chiapas.- </w:t>
      </w:r>
      <w:r>
        <w:rPr>
          <w:rFonts w:ascii="Arial" w:hAnsi="Arial" w:cs="Arial"/>
        </w:rPr>
        <w:t>En congruencia con las políticas de internacionalización que establece el Proyecto Académico 2010-2014, del rector Jaime Valls Esponda, la Facultad de Ciencias Sociales de la Universidad Autónoma de Chiapas y la Universidad de Los Andes (ULA), de Venezuela, promueven la creación de la Red Latinoamericana de Trabajo sobre Asuntos Indígenas.</w:t>
      </w:r>
    </w:p>
    <w:p w:rsidR="00AB64A1" w:rsidRDefault="00AB64A1" w:rsidP="00AB64A1">
      <w:pPr>
        <w:pStyle w:val="NormalWeb"/>
        <w:jc w:val="both"/>
      </w:pPr>
      <w:r>
        <w:rPr>
          <w:rFonts w:ascii="Arial" w:hAnsi="Arial" w:cs="Arial"/>
        </w:rPr>
        <w:t> </w:t>
      </w:r>
    </w:p>
    <w:p w:rsidR="00AB64A1" w:rsidRDefault="00AB64A1" w:rsidP="00AB64A1">
      <w:pPr>
        <w:pStyle w:val="NormalWeb"/>
        <w:jc w:val="both"/>
      </w:pPr>
      <w:r>
        <w:rPr>
          <w:rFonts w:ascii="Arial" w:hAnsi="Arial" w:cs="Arial"/>
        </w:rPr>
        <w:t>Esta Red, que contará con la participación de expertos sociólogos de ambas instituciones, tendrá como misión principal ser un organismo que apoye y acompañe a las organizaciones sociales y no gubernamentales, en la búsqueda de concretar y articular de forma positiva las demandas y acciones que de ellas emanen.</w:t>
      </w:r>
    </w:p>
    <w:p w:rsidR="00AB64A1" w:rsidRDefault="00AB64A1" w:rsidP="00AB64A1">
      <w:pPr>
        <w:pStyle w:val="NormalWeb"/>
        <w:jc w:val="both"/>
      </w:pPr>
      <w:r>
        <w:rPr>
          <w:rFonts w:ascii="Arial" w:hAnsi="Arial" w:cs="Arial"/>
        </w:rPr>
        <w:t> </w:t>
      </w:r>
    </w:p>
    <w:p w:rsidR="00AB64A1" w:rsidRDefault="00AB64A1" w:rsidP="00AB64A1">
      <w:pPr>
        <w:pStyle w:val="NormalWeb"/>
        <w:jc w:val="both"/>
      </w:pPr>
      <w:r>
        <w:rPr>
          <w:rFonts w:ascii="Arial" w:hAnsi="Arial" w:cs="Arial"/>
        </w:rPr>
        <w:t>Sobre este proyecto, presentado recientemente en el II Foro Internacional de Desarrollo e Interculturalidad, el líder del Cuerpo Académico en Estudios Mesoamericanos de la UNACH, Jorge Magaña Ochoa, sostuvo que este esfuerzo reúne actores de la academia, de la sociedad civil y de las agencias internacionales como el Programa de las Naciones Unidas para el Desarrollo (PNUD).</w:t>
      </w:r>
    </w:p>
    <w:p w:rsidR="00AB64A1" w:rsidRDefault="00AB64A1" w:rsidP="00AB64A1">
      <w:pPr>
        <w:pStyle w:val="NormalWeb"/>
        <w:jc w:val="both"/>
      </w:pPr>
      <w:r>
        <w:rPr>
          <w:rFonts w:ascii="Arial" w:hAnsi="Arial" w:cs="Arial"/>
        </w:rPr>
        <w:t> </w:t>
      </w:r>
    </w:p>
    <w:p w:rsidR="00AB64A1" w:rsidRDefault="00AB64A1" w:rsidP="00AB64A1">
      <w:pPr>
        <w:pStyle w:val="NormalWeb"/>
        <w:jc w:val="both"/>
      </w:pPr>
      <w:r>
        <w:rPr>
          <w:rFonts w:ascii="Arial" w:hAnsi="Arial" w:cs="Arial"/>
        </w:rPr>
        <w:t>A su vez, el director del Centro de Estudios Políticos y Sociales de América Latina e investigador de la ULA, Vladimir Aguilar Castro, consideró importante el acercamiento entre las organizaciones civiles y la academia, “las universidades deben regular sus tiempos académicos a los tiempos sociales, la docencia que se realiza en las instituciones públicas debe emerger de la acción social para brindar nuevos ejes de investigación y nuevos ámbitos para la docencia”.</w:t>
      </w:r>
    </w:p>
    <w:p w:rsidR="00AB64A1" w:rsidRDefault="00AB64A1" w:rsidP="00AB64A1">
      <w:pPr>
        <w:pStyle w:val="NormalWeb"/>
        <w:jc w:val="both"/>
      </w:pPr>
      <w:r>
        <w:rPr>
          <w:rFonts w:ascii="Arial" w:hAnsi="Arial" w:cs="Arial"/>
        </w:rPr>
        <w:t> </w:t>
      </w:r>
    </w:p>
    <w:p w:rsidR="00AB64A1" w:rsidRDefault="00AB64A1" w:rsidP="00AB64A1">
      <w:pPr>
        <w:pStyle w:val="NormalWeb"/>
        <w:jc w:val="both"/>
      </w:pPr>
      <w:r>
        <w:rPr>
          <w:rFonts w:ascii="Arial" w:hAnsi="Arial" w:cs="Arial"/>
        </w:rPr>
        <w:t xml:space="preserve">Por su parte, </w:t>
      </w:r>
      <w:proofErr w:type="spellStart"/>
      <w:r>
        <w:rPr>
          <w:rFonts w:ascii="Arial" w:hAnsi="Arial" w:cs="Arial"/>
        </w:rPr>
        <w:t>Sabás</w:t>
      </w:r>
      <w:proofErr w:type="spellEnd"/>
      <w:r>
        <w:rPr>
          <w:rFonts w:ascii="Arial" w:hAnsi="Arial" w:cs="Arial"/>
        </w:rPr>
        <w:t xml:space="preserve"> Cruz García, director de la Asociación Civil </w:t>
      </w:r>
      <w:proofErr w:type="spellStart"/>
      <w:r>
        <w:rPr>
          <w:rFonts w:ascii="Arial" w:hAnsi="Arial" w:cs="Arial"/>
        </w:rPr>
        <w:t>Skolta´el</w:t>
      </w:r>
      <w:proofErr w:type="spellEnd"/>
      <w:r>
        <w:rPr>
          <w:rFonts w:ascii="Arial" w:hAnsi="Arial" w:cs="Arial"/>
        </w:rPr>
        <w:t xml:space="preserve"> </w:t>
      </w:r>
      <w:proofErr w:type="spellStart"/>
      <w:r>
        <w:rPr>
          <w:rFonts w:ascii="Arial" w:hAnsi="Arial" w:cs="Arial"/>
        </w:rPr>
        <w:t>Yu´un</w:t>
      </w:r>
      <w:proofErr w:type="spellEnd"/>
      <w:r>
        <w:rPr>
          <w:rFonts w:ascii="Arial" w:hAnsi="Arial" w:cs="Arial"/>
        </w:rPr>
        <w:t xml:space="preserve"> </w:t>
      </w:r>
      <w:proofErr w:type="spellStart"/>
      <w:r>
        <w:rPr>
          <w:rFonts w:ascii="Arial" w:hAnsi="Arial" w:cs="Arial"/>
        </w:rPr>
        <w:t>Jlumaltic</w:t>
      </w:r>
      <w:proofErr w:type="spellEnd"/>
      <w:r>
        <w:rPr>
          <w:rFonts w:ascii="Arial" w:hAnsi="Arial" w:cs="Arial"/>
        </w:rPr>
        <w:t xml:space="preserve">,  destacó la importancia de que los investigadores y las universidades se </w:t>
      </w:r>
      <w:r>
        <w:rPr>
          <w:rFonts w:ascii="Arial" w:hAnsi="Arial" w:cs="Arial"/>
        </w:rPr>
        <w:lastRenderedPageBreak/>
        <w:t>interesen por estudiar, pero sobre todo por contribuir con los movimientos sociales que se dan en el contexto internacional.</w:t>
      </w:r>
    </w:p>
    <w:p w:rsidR="00AB64A1" w:rsidRDefault="00AB64A1" w:rsidP="00AB64A1">
      <w:pPr>
        <w:pStyle w:val="NormalWeb"/>
        <w:jc w:val="both"/>
      </w:pPr>
      <w:r>
        <w:rPr>
          <w:rFonts w:ascii="Arial" w:hAnsi="Arial" w:cs="Arial"/>
        </w:rPr>
        <w:t> </w:t>
      </w:r>
    </w:p>
    <w:p w:rsidR="00AB64A1" w:rsidRDefault="00AB64A1" w:rsidP="00AB64A1">
      <w:pPr>
        <w:pStyle w:val="NormalWeb"/>
        <w:jc w:val="both"/>
      </w:pPr>
      <w:r>
        <w:rPr>
          <w:rFonts w:ascii="Arial" w:hAnsi="Arial" w:cs="Arial"/>
        </w:rPr>
        <w:t xml:space="preserve">Comentó que existen instituciones interesadas en formar de la Red en Centro y Sudamérica, por lo que los organizadores del Foro Internacional de Desarrollo e Interculturalidad, que se efectuó en esta ciudad, han mantenido comunicación con universidades de Argentina, Ecuador, Colombia, Bolivia y Perú, entro otras que desean sumarse en cuanto esta organización inicie sus actividades. </w:t>
      </w:r>
    </w:p>
    <w:p w:rsidR="00AB64A1" w:rsidRDefault="00AB64A1" w:rsidP="00AB64A1">
      <w:pPr>
        <w:pStyle w:val="NormalWeb"/>
        <w:jc w:val="both"/>
      </w:pPr>
      <w:r>
        <w:rPr>
          <w:rFonts w:ascii="Arial" w:hAnsi="Arial" w:cs="Arial"/>
        </w:rPr>
        <w:t>  </w:t>
      </w:r>
    </w:p>
    <w:p w:rsidR="00AB64A1" w:rsidRDefault="00AB64A1" w:rsidP="00AB64A1">
      <w:pPr>
        <w:pStyle w:val="NormalWeb"/>
        <w:jc w:val="both"/>
      </w:pPr>
      <w:r>
        <w:rPr>
          <w:rFonts w:ascii="Arial" w:hAnsi="Arial" w:cs="Arial"/>
        </w:rPr>
        <w:t>La creación de la Red Latinoamericana de Trabajo sobre Asuntos Indígenas, se suma a la creciente presencia internacional que la UNACH ha logrado en 18 meses de gestión del rector Jaime Valls Esponda, lo cual se ha traducido en  convenios institucionales con instancias de la Organización de las Naciones Unidas, universidades europeas y del continente americano.</w:t>
      </w:r>
    </w:p>
    <w:p w:rsidR="00AB64A1" w:rsidRDefault="00AB64A1" w:rsidP="00AB64A1">
      <w:pPr>
        <w:pStyle w:val="NormalWeb"/>
        <w:jc w:val="both"/>
      </w:pPr>
      <w:r>
        <w:rPr>
          <w:rFonts w:ascii="Arial" w:hAnsi="Arial" w:cs="Arial"/>
        </w:rPr>
        <w:t> </w:t>
      </w:r>
    </w:p>
    <w:p w:rsidR="00AB64A1" w:rsidRDefault="00AB64A1" w:rsidP="00AB64A1">
      <w:pPr>
        <w:pStyle w:val="NormalWeb"/>
        <w:jc w:val="both"/>
      </w:pPr>
      <w:r>
        <w:rPr>
          <w:rFonts w:ascii="Arial" w:hAnsi="Arial" w:cs="Arial"/>
        </w:rPr>
        <w:t>De igual forma, esta acción es una muestra más del compromiso social que tiene la Máxima Casa de Estudios con todos los sectores y grupos poblacionales, en la búsqueda de generar proyectos para el mejoramiento de la calidad de vida y  de mayores oportunidades de desarrollo.</w:t>
      </w:r>
    </w:p>
    <w:p w:rsidR="00635348" w:rsidRDefault="00635348"/>
    <w:sectPr w:rsidR="00635348" w:rsidSect="0063534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B64A1"/>
    <w:rsid w:val="00635348"/>
    <w:rsid w:val="009628F1"/>
    <w:rsid w:val="00AB64A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3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B64A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704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2578</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2</cp:revision>
  <dcterms:created xsi:type="dcterms:W3CDTF">2012-05-17T16:39:00Z</dcterms:created>
  <dcterms:modified xsi:type="dcterms:W3CDTF">2012-05-17T16:40:00Z</dcterms:modified>
</cp:coreProperties>
</file>