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55" w:rsidRDefault="00603B55" w:rsidP="00603B55">
      <w:pPr>
        <w:pStyle w:val="NormalWeb"/>
        <w:jc w:val="center"/>
      </w:pPr>
      <w:r>
        <w:t xml:space="preserve">Crecen servicios educativos en la Facultad de Contaduría y Administración de la UNACH con ejercicio transparente de los recursos </w:t>
      </w:r>
    </w:p>
    <w:p w:rsidR="00603B55" w:rsidRDefault="00603B55" w:rsidP="00603B55">
      <w:pPr>
        <w:pStyle w:val="NormalWeb"/>
      </w:pPr>
      <w:r>
        <w:t> </w:t>
      </w:r>
    </w:p>
    <w:p w:rsidR="00603B55" w:rsidRDefault="00603B55" w:rsidP="00603B55">
      <w:pPr>
        <w:pStyle w:val="NormalWeb"/>
      </w:pPr>
      <w:r>
        <w:t>·       Asiste rector Jaime Valls Esponda a Segundo Informe de Actividades</w:t>
      </w:r>
    </w:p>
    <w:p w:rsidR="00603B55" w:rsidRDefault="00603B55" w:rsidP="00603B55">
      <w:pPr>
        <w:pStyle w:val="NormalWeb"/>
      </w:pPr>
      <w:r>
        <w:t> </w:t>
      </w:r>
    </w:p>
    <w:p w:rsidR="00603B55" w:rsidRDefault="00603B55" w:rsidP="00603B55">
      <w:pPr>
        <w:pStyle w:val="NormalWeb"/>
        <w:jc w:val="both"/>
      </w:pPr>
      <w:r>
        <w:t xml:space="preserve">Mediante el trabajo conjunto con la administración del rector Jaime </w:t>
      </w:r>
      <w:proofErr w:type="spellStart"/>
      <w:r>
        <w:t>VallsEsponda</w:t>
      </w:r>
      <w:proofErr w:type="spellEnd"/>
      <w:r>
        <w:t>, el ejercicio transparente y oportuno de los recursos propios, además del aporte de la comunidad universitaria, los servicios educativos de la Facultad de Contaduría y Administración, continúan creciendo, afirmó su director Rafael Timoteo Franco Gurría.</w:t>
      </w:r>
    </w:p>
    <w:p w:rsidR="00603B55" w:rsidRDefault="00603B55" w:rsidP="00603B55">
      <w:pPr>
        <w:pStyle w:val="NormalWeb"/>
        <w:jc w:val="both"/>
      </w:pPr>
      <w:r>
        <w:t> </w:t>
      </w:r>
    </w:p>
    <w:p w:rsidR="00603B55" w:rsidRDefault="00603B55" w:rsidP="00603B55">
      <w:pPr>
        <w:pStyle w:val="NormalWeb"/>
        <w:jc w:val="both"/>
      </w:pPr>
      <w:r>
        <w:t xml:space="preserve">Durante su Segundo Informe de Actividades, que se efectuó en el </w:t>
      </w:r>
      <w:proofErr w:type="spellStart"/>
      <w:r>
        <w:t>Auditoriode</w:t>
      </w:r>
      <w:proofErr w:type="spellEnd"/>
      <w:r>
        <w:t xml:space="preserve"> la Facultad, expuso que como resultado de esta comunión de ideas, en el último año fue posible el equipamiento del laboratorio de alimentos y bebidas, la remodelación de los sanitarios, la señalización de los distintos espacios conforme a las recomendaciones de las autoridades de Protección Civil, entre otros.</w:t>
      </w:r>
    </w:p>
    <w:p w:rsidR="00603B55" w:rsidRDefault="00603B55" w:rsidP="00603B55">
      <w:pPr>
        <w:pStyle w:val="NormalWeb"/>
        <w:jc w:val="both"/>
      </w:pPr>
      <w:r>
        <w:t> </w:t>
      </w:r>
    </w:p>
    <w:p w:rsidR="00603B55" w:rsidRDefault="00603B55" w:rsidP="00603B55">
      <w:pPr>
        <w:pStyle w:val="NormalWeb"/>
        <w:jc w:val="both"/>
      </w:pPr>
      <w:r>
        <w:t xml:space="preserve">Ante el rector Jaime Valls Esponda; el presidente en turno de la Junta de Gobierno de la Universidad, Hilario Laguna Caballero; docentes, administrativos y alumnos, agregó que en apoyo a la formación de los estudiantes y mediante </w:t>
      </w:r>
      <w:proofErr w:type="spellStart"/>
      <w:r>
        <w:t>elPrograma</w:t>
      </w:r>
      <w:proofErr w:type="spellEnd"/>
      <w:r>
        <w:t xml:space="preserve"> de Movilidad, 13 alumnos de distintas carreras realizaron estancias académicas en otras instituciones del país y del extranjero.</w:t>
      </w:r>
    </w:p>
    <w:p w:rsidR="00603B55" w:rsidRDefault="00603B55" w:rsidP="00603B55">
      <w:pPr>
        <w:pStyle w:val="NormalWeb"/>
        <w:jc w:val="both"/>
      </w:pPr>
      <w:r>
        <w:t> </w:t>
      </w:r>
    </w:p>
    <w:p w:rsidR="00603B55" w:rsidRDefault="00603B55" w:rsidP="00603B55">
      <w:pPr>
        <w:pStyle w:val="NormalWeb"/>
        <w:jc w:val="both"/>
      </w:pPr>
      <w:r>
        <w:t>“Así también, producto del convenio que se tiene con universidades de otras entidades y del mundo, 46 estudiantes realizaron una estadía académica en la Facultad, siendo 30 de ellos alumnos de universidades nacionales y 16 más de universidades de Sudamérica, principalmente”, apuntó.</w:t>
      </w:r>
    </w:p>
    <w:p w:rsidR="00603B55" w:rsidRDefault="00603B55" w:rsidP="00603B55">
      <w:pPr>
        <w:pStyle w:val="NormalWeb"/>
        <w:jc w:val="both"/>
      </w:pPr>
      <w:r>
        <w:t> </w:t>
      </w:r>
    </w:p>
    <w:p w:rsidR="00603B55" w:rsidRDefault="00603B55" w:rsidP="00603B55">
      <w:pPr>
        <w:pStyle w:val="NormalWeb"/>
        <w:jc w:val="both"/>
      </w:pPr>
      <w:r>
        <w:t>Dijo que de acuerdo con datos estadísticos, esta Facultad que reúne a alumnos de las licenciaturas de Contaduría, Administración, Gestión Turística y Sistemas Computacionales, atiende en promedio cada ciclo escolar a alrededor de cuatro mil jóvenes.</w:t>
      </w:r>
    </w:p>
    <w:p w:rsidR="00603B55" w:rsidRDefault="00603B55" w:rsidP="00603B55">
      <w:pPr>
        <w:pStyle w:val="NormalWeb"/>
        <w:jc w:val="both"/>
      </w:pPr>
      <w:r>
        <w:t> </w:t>
      </w:r>
    </w:p>
    <w:p w:rsidR="00603B55" w:rsidRDefault="00603B55" w:rsidP="00603B55">
      <w:pPr>
        <w:pStyle w:val="NormalWeb"/>
        <w:jc w:val="both"/>
      </w:pPr>
      <w:r>
        <w:lastRenderedPageBreak/>
        <w:t xml:space="preserve">En su mensaje, Francio Gurría convocó a la planta laboral a seguir redoblando esfuerzos para beneficio de los e </w:t>
      </w:r>
      <w:proofErr w:type="spellStart"/>
      <w:r>
        <w:t>studiantes</w:t>
      </w:r>
      <w:proofErr w:type="spellEnd"/>
      <w:r>
        <w:t>, pensando siempre en el interés colectivo y avanzar en la preparación de sus académicos, “hoy contamos con 46docentes con grado de posgrado, cifra que esperamos aumente en los siguientes años”, acotó.</w:t>
      </w:r>
    </w:p>
    <w:p w:rsidR="00603B55" w:rsidRDefault="00603B55" w:rsidP="00603B55">
      <w:pPr>
        <w:pStyle w:val="NormalWeb"/>
        <w:jc w:val="both"/>
      </w:pPr>
      <w:r>
        <w:t> </w:t>
      </w:r>
    </w:p>
    <w:p w:rsidR="00603B55" w:rsidRDefault="00603B55" w:rsidP="00603B55">
      <w:pPr>
        <w:pStyle w:val="NormalWeb"/>
        <w:jc w:val="both"/>
      </w:pPr>
      <w:r>
        <w:t xml:space="preserve">Por su parte, el rector Jaime Valls Esponda manifestó que de los logros alcanzados en este segundo año de trabajo, resalta el acierto en la </w:t>
      </w:r>
      <w:proofErr w:type="spellStart"/>
      <w:r>
        <w:t>conducciónde</w:t>
      </w:r>
      <w:proofErr w:type="spellEnd"/>
      <w:r>
        <w:t xml:space="preserve"> las tareas de esta Facultad, que describe con precisión las metas </w:t>
      </w:r>
      <w:proofErr w:type="spellStart"/>
      <w:r>
        <w:t>concretas</w:t>
      </w:r>
      <w:proofErr w:type="gramStart"/>
      <w:r>
        <w:t>,al</w:t>
      </w:r>
      <w:proofErr w:type="spellEnd"/>
      <w:proofErr w:type="gramEnd"/>
      <w:r>
        <w:t xml:space="preserve"> tiempo que nos indica el rumbo claro que habrá de seguir durante los próximos años.</w:t>
      </w:r>
    </w:p>
    <w:p w:rsidR="00603B55" w:rsidRDefault="00603B55" w:rsidP="00603B55">
      <w:pPr>
        <w:pStyle w:val="NormalWeb"/>
        <w:jc w:val="both"/>
      </w:pPr>
      <w:r>
        <w:t> </w:t>
      </w:r>
    </w:p>
    <w:p w:rsidR="00603B55" w:rsidRDefault="00603B55" w:rsidP="00603B55">
      <w:pPr>
        <w:pStyle w:val="NormalWeb"/>
        <w:jc w:val="both"/>
      </w:pPr>
      <w:r>
        <w:t xml:space="preserve">Mencionó que es alentador en cada visita, constatar que las </w:t>
      </w:r>
      <w:proofErr w:type="spellStart"/>
      <w:r>
        <w:t>Escuelas,Facultades</w:t>
      </w:r>
      <w:proofErr w:type="spellEnd"/>
      <w:r>
        <w:t xml:space="preserve">, Centros e Institutos de la UNACH laboran con </w:t>
      </w:r>
      <w:proofErr w:type="spellStart"/>
      <w:r>
        <w:t>esmero,responsabilidad</w:t>
      </w:r>
      <w:proofErr w:type="spellEnd"/>
      <w:r>
        <w:t xml:space="preserve"> y eficiencia, que implica mantener el diálogo permanente con los alumnos, maestros y trabajadores para encontrar las soluciones más adecuadas que resuelvan los problemas inherentes a la educación.</w:t>
      </w:r>
    </w:p>
    <w:p w:rsidR="00603B55" w:rsidRDefault="00603B55" w:rsidP="00603B55">
      <w:pPr>
        <w:pStyle w:val="NormalWeb"/>
        <w:jc w:val="both"/>
      </w:pPr>
      <w:r>
        <w:t> </w:t>
      </w:r>
    </w:p>
    <w:p w:rsidR="00603B55" w:rsidRDefault="00603B55" w:rsidP="00603B55">
      <w:pPr>
        <w:pStyle w:val="NormalWeb"/>
        <w:jc w:val="both"/>
      </w:pPr>
      <w:r>
        <w:t xml:space="preserve">Destacó que los jóvenes requieren de esperanzas y expectativas sobre su futuro personal y social, “lo verdaderamente complejo reside en transformar las ideas y aspiraciones en verdaderas oportunidades que hagan realidad </w:t>
      </w:r>
      <w:proofErr w:type="spellStart"/>
      <w:r>
        <w:t>susproyectos</w:t>
      </w:r>
      <w:proofErr w:type="spellEnd"/>
      <w:r>
        <w:t xml:space="preserve"> de vida. Ese es el reto al que nos enfrentamos todas </w:t>
      </w:r>
      <w:proofErr w:type="spellStart"/>
      <w:r>
        <w:t>lasuniversidades</w:t>
      </w:r>
      <w:proofErr w:type="spellEnd"/>
      <w:r>
        <w:t xml:space="preserve"> del mundo”.</w:t>
      </w:r>
    </w:p>
    <w:p w:rsidR="00603B55" w:rsidRDefault="00603B55" w:rsidP="00603B55">
      <w:pPr>
        <w:pStyle w:val="NormalWeb"/>
        <w:jc w:val="both"/>
      </w:pPr>
      <w:r>
        <w:t> </w:t>
      </w:r>
    </w:p>
    <w:p w:rsidR="00603B55" w:rsidRDefault="00603B55" w:rsidP="00603B55">
      <w:pPr>
        <w:pStyle w:val="NormalWeb"/>
        <w:jc w:val="both"/>
      </w:pPr>
      <w:r>
        <w:t xml:space="preserve">Por último, expresó, “es necesario que nuestro esfuerzo se encamine a formar profesionistas con mayores capacidades, vinculado a su entorno, pero sobre todo con una formación que les permita enfrentar con mayores </w:t>
      </w:r>
      <w:proofErr w:type="spellStart"/>
      <w:r>
        <w:t>herramientasun</w:t>
      </w:r>
      <w:proofErr w:type="spellEnd"/>
      <w:r>
        <w:t xml:space="preserve"> mercado laboral cada vez más competitivo”. </w:t>
      </w:r>
    </w:p>
    <w:p w:rsidR="009E4936" w:rsidRDefault="009E4936" w:rsidP="00603B55">
      <w:pPr>
        <w:jc w:val="both"/>
      </w:pPr>
    </w:p>
    <w:sectPr w:rsidR="009E4936" w:rsidSect="009E4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03B55"/>
    <w:rsid w:val="00603B55"/>
    <w:rsid w:val="009E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527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2012-04-23T14:05:00Z</dcterms:created>
  <dcterms:modified xsi:type="dcterms:W3CDTF">2012-04-23T14:12:00Z</dcterms:modified>
</cp:coreProperties>
</file>