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8B" w:rsidRDefault="00C9468B" w:rsidP="00C9468B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>Continúa abierta la convocatoria para la Maestría en Estudios Culturales que ofrece la UNACH</w:t>
      </w:r>
    </w:p>
    <w:p w:rsidR="00C9468B" w:rsidRDefault="00C9468B" w:rsidP="00C9468B">
      <w:pPr>
        <w:pStyle w:val="NormalWeb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b/>
          <w:bCs/>
        </w:rPr>
        <w:t>Se busca formar investigadores con nueva visión que privilegie el desarrollo regional</w:t>
      </w:r>
    </w:p>
    <w:p w:rsidR="00C9468B" w:rsidRDefault="00C9468B" w:rsidP="00C9468B">
      <w:pPr>
        <w:pStyle w:val="NormalWeb"/>
        <w:jc w:val="both"/>
      </w:pPr>
      <w:bookmarkStart w:id="0" w:name="_GoBack"/>
      <w:r>
        <w:rPr>
          <w:rFonts w:ascii="Arial" w:hAnsi="Arial" w:cs="Arial"/>
        </w:rPr>
        <w:t>La Universidad Autónoma de Chiapas (UNACH), a través de la Facultad de Humanidades, oferta la Maestría en Estudios Culturales, dirigida a licenciados con estudios en Ciencias Sociales, Lengua y Literatura Hispanoamericana, Pedagogía y Ciencias de la Comunicación, entre otras afines.</w:t>
      </w:r>
    </w:p>
    <w:p w:rsidR="00C9468B" w:rsidRDefault="00C9468B" w:rsidP="00C9468B">
      <w:pPr>
        <w:pStyle w:val="NormalWeb"/>
        <w:jc w:val="both"/>
      </w:pPr>
      <w:r>
        <w:rPr>
          <w:rFonts w:ascii="Arial" w:hAnsi="Arial" w:cs="Arial"/>
        </w:rPr>
        <w:t>La coordinadora del posgrado, Karla Chacón Reynosa, informó que el aspirante a esta Maestría deberá presentar propuestas de investigación en alguna de las seis líneas de formación: Formación Humana y Cultura, Historia de la Literatura y el Arte, Información, Comunicación y Cultura, Procesos Culturales Emergentes, Educación para la Interculturalidad y Estudios Socioculturales del Lenguaje.</w:t>
      </w:r>
    </w:p>
    <w:p w:rsidR="00C9468B" w:rsidRDefault="00C9468B" w:rsidP="00C9468B">
      <w:pPr>
        <w:pStyle w:val="NormalWeb"/>
        <w:jc w:val="both"/>
      </w:pPr>
      <w:r>
        <w:rPr>
          <w:rFonts w:ascii="Arial" w:hAnsi="Arial" w:cs="Arial"/>
        </w:rPr>
        <w:t>Luego de explicar que el propósito de este posgrado es el de formar en campo a investigadores con una nueva visión que privilegie el desarrollo regional, indicó que el proceso de selección prevé como fecha límite para entrega de documentos el 31 de mayo y el inicio del semestre el próximo 10 de agosto.</w:t>
      </w:r>
    </w:p>
    <w:p w:rsidR="00C9468B" w:rsidRDefault="00C9468B" w:rsidP="00C9468B">
      <w:pPr>
        <w:pStyle w:val="NormalWeb"/>
        <w:jc w:val="both"/>
      </w:pPr>
      <w:r>
        <w:rPr>
          <w:rFonts w:ascii="Arial" w:hAnsi="Arial" w:cs="Arial"/>
        </w:rPr>
        <w:t>Dijo que los interesados podrán solicitar más información a través del correo electrónico</w:t>
      </w:r>
      <w:hyperlink r:id="rId5" w:tgtFrame="_blank" w:history="1">
        <w:r>
          <w:rPr>
            <w:rStyle w:val="Hipervnculo"/>
            <w:rFonts w:ascii="Arial" w:hAnsi="Arial" w:cs="Arial"/>
            <w:color w:val="1155CC"/>
          </w:rPr>
          <w:t>invyposhumanidades@gmail.com</w:t>
        </w:r>
      </w:hyperlink>
      <w:r>
        <w:rPr>
          <w:rFonts w:ascii="Arial" w:hAnsi="Arial" w:cs="Arial"/>
        </w:rPr>
        <w:t> o bien pueden acudir a la  Coordinación de Investigación y Posgrado, en Calle Canario sin número, colonia Buenos Aires, en Tuxtla Gutiérrez, teléfono 615 85 06.</w:t>
      </w:r>
    </w:p>
    <w:p w:rsidR="00C9468B" w:rsidRDefault="00C9468B" w:rsidP="00C9468B">
      <w:pPr>
        <w:pStyle w:val="NormalWeb"/>
        <w:jc w:val="both"/>
      </w:pPr>
      <w:r>
        <w:rPr>
          <w:rFonts w:ascii="Arial" w:hAnsi="Arial" w:cs="Arial"/>
        </w:rPr>
        <w:t>Señaló que este posgrado responde a las políticas que aseguran la calidad y promueve esquemas educativos que van de acuerdo con la innovación y pertinencia del Proyecto Académico 2010-2014, de la Universidad Autónoma de Chiapas (UNACH).</w:t>
      </w:r>
    </w:p>
    <w:p w:rsidR="00C9468B" w:rsidRDefault="00C9468B" w:rsidP="00C9468B">
      <w:pPr>
        <w:pStyle w:val="NormalWeb"/>
        <w:jc w:val="both"/>
      </w:pPr>
      <w:r>
        <w:rPr>
          <w:rFonts w:ascii="Arial" w:hAnsi="Arial" w:cs="Arial"/>
        </w:rPr>
        <w:t>Karla Chacón Reynosa, refirió que actualmente la Maestría en Estudios Culturales se encuentra en proceso de evaluación por el Consejo Nacional de Ciencia y Tecnología (CONACYT), con el propósito de que sea incorporada al Padrón Nacional de Posgrados de Calidad (PNPC).</w:t>
      </w:r>
    </w:p>
    <w:p w:rsidR="00C9468B" w:rsidRDefault="00C9468B" w:rsidP="00C9468B">
      <w:pPr>
        <w:pStyle w:val="NormalWeb"/>
        <w:jc w:val="both"/>
      </w:pPr>
      <w:r>
        <w:rPr>
          <w:rFonts w:ascii="Arial" w:hAnsi="Arial" w:cs="Arial"/>
        </w:rPr>
        <w:t xml:space="preserve">Por último, externó que el Proyecto Académico “Generación y Gestión para la Innovación”, del rector Jaime Valls </w:t>
      </w:r>
      <w:proofErr w:type="spellStart"/>
      <w:r>
        <w:rPr>
          <w:rFonts w:ascii="Arial" w:hAnsi="Arial" w:cs="Arial"/>
        </w:rPr>
        <w:t>Esponda</w:t>
      </w:r>
      <w:proofErr w:type="spellEnd"/>
      <w:r>
        <w:rPr>
          <w:rFonts w:ascii="Arial" w:hAnsi="Arial" w:cs="Arial"/>
        </w:rPr>
        <w:t>, destaca la importancia de implementar procesos de autoevaluación sistemáticos y rigurosos de los programas educativos de posgrado, que garanticen el cumplimiento de los indicadores de calidad para su ingreso y permanencia en el PNPC.</w:t>
      </w:r>
    </w:p>
    <w:bookmarkEnd w:id="0"/>
    <w:p w:rsidR="007B596A" w:rsidRDefault="007B596A" w:rsidP="00C9468B">
      <w:pPr>
        <w:jc w:val="both"/>
      </w:pPr>
    </w:p>
    <w:sectPr w:rsidR="007B5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8B"/>
    <w:rsid w:val="00627A1C"/>
    <w:rsid w:val="007B596A"/>
    <w:rsid w:val="00B0651D"/>
    <w:rsid w:val="00C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946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94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vyposhumanidad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</dc:creator>
  <cp:lastModifiedBy>Gildardo</cp:lastModifiedBy>
  <cp:revision>1</cp:revision>
  <dcterms:created xsi:type="dcterms:W3CDTF">2012-04-03T03:53:00Z</dcterms:created>
  <dcterms:modified xsi:type="dcterms:W3CDTF">2012-04-03T03:54:00Z</dcterms:modified>
</cp:coreProperties>
</file>