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D" w:rsidRDefault="00BA046D" w:rsidP="00BA046D">
      <w:pPr>
        <w:jc w:val="both"/>
      </w:pPr>
      <w:r w:rsidRPr="00BA046D">
        <w:rPr>
          <w:sz w:val="40"/>
          <w:szCs w:val="40"/>
        </w:rPr>
        <w:t>Convoca UNACH a estudiantes a participar en el Programa de Movilidad e  Intercambio Académico</w:t>
      </w:r>
      <w:r w:rsidRPr="00BA046D">
        <w:rPr>
          <w:sz w:val="40"/>
          <w:szCs w:val="40"/>
        </w:rPr>
        <w:br/>
      </w:r>
      <w:r>
        <w:t> </w:t>
      </w:r>
    </w:p>
    <w:p w:rsidR="0074671C" w:rsidRDefault="00BA046D" w:rsidP="00BA046D">
      <w:pPr>
        <w:jc w:val="both"/>
      </w:pPr>
      <w:r>
        <w:t>·        Destaca rector Jaime Valls Esponda participación de siete universidades del extranjero</w:t>
      </w:r>
      <w:r>
        <w:br/>
        <w:t> </w:t>
      </w:r>
      <w:r>
        <w:br/>
        <w:t>El rector de la Universidad Autónoma de Chiapas, Jaime Valls Esponda, convocó a estudiantes de esta Casa de Estudios a participar en el Programa de Movilidad e Intercambio Académico para el periodo julio-diciembre de 2012, que ofrece el concurso de becas nacionales e internacionales.</w:t>
      </w:r>
      <w:r>
        <w:br/>
        <w:t> </w:t>
      </w:r>
      <w:r>
        <w:br/>
        <w:t>Indicó que los interesados en las becas nacionales realizarán un semestre en cualquiera de las universidades del país, inmersas en el marco de Convenios y Acuerdos de Cooperación Académica, en tanto que para las internacionales se cuenta con el apoyo de los programas que ofrece el Espacio Común de Educación Superior (ECOES), Banco Santander y Consorcio de Universidades Mexicanas (CUMEX).</w:t>
      </w:r>
      <w:r>
        <w:br/>
        <w:t> </w:t>
      </w:r>
      <w:r>
        <w:br/>
        <w:t>Mencionó que para obtener las becas, los alumnos deben cumplir con los siguientes requisitos: Elegir una institución de su interés en la cual se oferte el área que cursa en la UNACH, carta de postulación del director de la escuela o facultad, historial académico y haber cursado el 45 por ciento del total de créditos, entre otros.</w:t>
      </w:r>
      <w:r>
        <w:br/>
        <w:t> </w:t>
      </w:r>
      <w:r>
        <w:br/>
        <w:t xml:space="preserve">Luego de indicar que el promedio mínimo para acceder a este programa es de nueve, externó que en el caso de las becas internacionales, estas aplican en las Universidades de Boyacá, Pedagógica y Tecnológica de Colombia, Lleida España, </w:t>
      </w:r>
      <w:proofErr w:type="spellStart"/>
      <w:r>
        <w:t>Université</w:t>
      </w:r>
      <w:proofErr w:type="spellEnd"/>
      <w:r>
        <w:t xml:space="preserve"> de </w:t>
      </w:r>
      <w:proofErr w:type="spellStart"/>
      <w:r>
        <w:t>Bourgogne</w:t>
      </w:r>
      <w:proofErr w:type="spellEnd"/>
      <w:r>
        <w:t xml:space="preserve"> Francia, Pontificia Universidad Católica de Minas Gerais Brasil y las Universidades Nacional de Litoral y Nacional de Cuyo, Argentina.</w:t>
      </w:r>
      <w:r>
        <w:br/>
        <w:t> </w:t>
      </w:r>
      <w:r>
        <w:br/>
        <w:t>El rector Jaime Valls Esponda, subrayó que los alumnos interesados deberán presentar las solicitudes en forma personalizada en el Departamento de Intercambio y Cooperación Académica de la UNACH y para recibir apoyo en la realización de solicitudes acudir al Departamento de Intercambio Académico del Campus donde realice sus estudios.</w:t>
      </w:r>
      <w:r>
        <w:br/>
        <w:t> </w:t>
      </w:r>
      <w:r>
        <w:br/>
        <w:t xml:space="preserve">La fecha límite para entregar la documentación en beca nacional es el 27 de marzo, mientras que para el programa internacional el plazo vence el próximo 30 de este mes y para mayor información consultar el sitio web </w:t>
      </w:r>
      <w:hyperlink r:id="rId4" w:tgtFrame="_blank" w:history="1">
        <w:r>
          <w:rPr>
            <w:rStyle w:val="Hipervnculo"/>
          </w:rPr>
          <w:t>www.unach.mx</w:t>
        </w:r>
      </w:hyperlink>
      <w:r>
        <w:t xml:space="preserve"> &lt;</w:t>
      </w:r>
      <w:hyperlink r:id="rId5" w:tgtFrame="_blank" w:history="1">
        <w:r>
          <w:rPr>
            <w:rStyle w:val="Hipervnculo"/>
          </w:rPr>
          <w:t>http://www.unach.mx/</w:t>
        </w:r>
      </w:hyperlink>
      <w:proofErr w:type="gramStart"/>
      <w:r>
        <w:t>&gt; .</w:t>
      </w:r>
      <w:proofErr w:type="gramEnd"/>
    </w:p>
    <w:sectPr w:rsidR="0074671C" w:rsidSect="00746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A046D"/>
    <w:rsid w:val="0074671C"/>
    <w:rsid w:val="00BA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0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ach.mx/" TargetMode="External"/><Relationship Id="rId4" Type="http://schemas.openxmlformats.org/officeDocument/2006/relationships/hyperlink" Target="http://www.unach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2012-03-23T15:01:00Z</dcterms:created>
  <dcterms:modified xsi:type="dcterms:W3CDTF">2012-03-23T15:02:00Z</dcterms:modified>
</cp:coreProperties>
</file>