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87" w:rsidRDefault="00AD3587" w:rsidP="00AD3587">
      <w:pPr>
        <w:spacing w:after="0" w:line="240" w:lineRule="auto"/>
        <w:jc w:val="center"/>
        <w:rPr>
          <w:rFonts w:ascii="Arial" w:eastAsia="Times New Roman" w:hAnsi="Arial" w:cs="Arial"/>
          <w:color w:val="000000"/>
          <w:sz w:val="28"/>
          <w:szCs w:val="28"/>
          <w:lang w:eastAsia="es-MX"/>
        </w:rPr>
      </w:pPr>
      <w:r w:rsidRPr="00AD3587">
        <w:rPr>
          <w:rFonts w:ascii="Arial" w:eastAsia="Times New Roman" w:hAnsi="Arial" w:cs="Arial"/>
          <w:color w:val="000000"/>
          <w:sz w:val="28"/>
          <w:szCs w:val="28"/>
          <w:lang w:eastAsia="es-MX"/>
        </w:rPr>
        <w:t>Suman esfuerzos Gobierno de Chiapas y UNACH para beneficio de los jóvenes universitarios</w:t>
      </w:r>
    </w:p>
    <w:p w:rsidR="00AD3587" w:rsidRPr="00AD3587" w:rsidRDefault="00AD3587" w:rsidP="00AD3587">
      <w:pPr>
        <w:spacing w:after="0" w:line="240" w:lineRule="auto"/>
        <w:jc w:val="center"/>
        <w:rPr>
          <w:rFonts w:ascii="Arial" w:eastAsia="Times New Roman" w:hAnsi="Arial" w:cs="Arial"/>
          <w:color w:val="000000"/>
          <w:sz w:val="28"/>
          <w:szCs w:val="28"/>
          <w:lang w:eastAsia="es-MX"/>
        </w:rPr>
      </w:pPr>
    </w:p>
    <w:p w:rsidR="00AD3587" w:rsidRPr="00AD3587" w:rsidRDefault="00AD3587" w:rsidP="00AD3587">
      <w:pPr>
        <w:pStyle w:val="Prrafodelista"/>
        <w:numPr>
          <w:ilvl w:val="0"/>
          <w:numId w:val="1"/>
        </w:numPr>
        <w:spacing w:after="0" w:line="240" w:lineRule="auto"/>
        <w:jc w:val="both"/>
        <w:rPr>
          <w:rFonts w:ascii="Arial" w:eastAsia="Times New Roman" w:hAnsi="Arial" w:cs="Arial"/>
          <w:color w:val="000000"/>
          <w:sz w:val="24"/>
          <w:szCs w:val="24"/>
          <w:lang w:eastAsia="es-MX"/>
        </w:rPr>
      </w:pPr>
      <w:r w:rsidRPr="00AD3587">
        <w:rPr>
          <w:rFonts w:ascii="Arial" w:eastAsia="Times New Roman" w:hAnsi="Arial" w:cs="Arial"/>
          <w:color w:val="000000"/>
          <w:sz w:val="24"/>
          <w:szCs w:val="24"/>
          <w:lang w:eastAsia="es-MX"/>
        </w:rPr>
        <w:t xml:space="preserve">Firman Jaime Valls y José Antonio </w:t>
      </w:r>
      <w:proofErr w:type="spellStart"/>
      <w:r w:rsidRPr="00AD3587">
        <w:rPr>
          <w:rFonts w:ascii="Arial" w:eastAsia="Times New Roman" w:hAnsi="Arial" w:cs="Arial"/>
          <w:color w:val="000000"/>
          <w:sz w:val="24"/>
          <w:szCs w:val="24"/>
          <w:lang w:eastAsia="es-MX"/>
        </w:rPr>
        <w:t>Zenteno</w:t>
      </w:r>
      <w:proofErr w:type="spellEnd"/>
      <w:r w:rsidRPr="00AD3587">
        <w:rPr>
          <w:rFonts w:ascii="Arial" w:eastAsia="Times New Roman" w:hAnsi="Arial" w:cs="Arial"/>
          <w:color w:val="000000"/>
          <w:sz w:val="24"/>
          <w:szCs w:val="24"/>
          <w:lang w:eastAsia="es-MX"/>
        </w:rPr>
        <w:t xml:space="preserve"> convenio de colaboración  </w:t>
      </w:r>
    </w:p>
    <w:p w:rsidR="00AD3587" w:rsidRPr="00AD3587" w:rsidRDefault="00AD3587" w:rsidP="00AD3587">
      <w:pPr>
        <w:spacing w:after="0" w:line="240" w:lineRule="auto"/>
        <w:jc w:val="both"/>
        <w:rPr>
          <w:rFonts w:ascii="Arial" w:eastAsia="Times New Roman" w:hAnsi="Arial" w:cs="Arial"/>
          <w:color w:val="000000"/>
          <w:sz w:val="24"/>
          <w:szCs w:val="24"/>
          <w:lang w:eastAsia="es-MX"/>
        </w:rPr>
      </w:pPr>
      <w:r w:rsidRPr="00AD3587">
        <w:rPr>
          <w:rFonts w:ascii="Arial" w:eastAsia="Times New Roman" w:hAnsi="Arial" w:cs="Arial"/>
          <w:color w:val="000000"/>
          <w:sz w:val="24"/>
          <w:szCs w:val="24"/>
          <w:lang w:eastAsia="es-MX"/>
        </w:rPr>
        <w:br/>
        <w:t xml:space="preserve">Con miras a fortalecer y ampliar los espacios para la formación profesional de los jóvenes estudiantes, el rector de la Universidad Autónoma de Chiapas, Jaime Valls Esponda y el director General del Instituto de la Infraestructura Física Educativa de Chiapas (INIFECH), José Antonio </w:t>
      </w:r>
      <w:proofErr w:type="spellStart"/>
      <w:r w:rsidRPr="00AD3587">
        <w:rPr>
          <w:rFonts w:ascii="Arial" w:eastAsia="Times New Roman" w:hAnsi="Arial" w:cs="Arial"/>
          <w:color w:val="000000"/>
          <w:sz w:val="24"/>
          <w:szCs w:val="24"/>
          <w:lang w:eastAsia="es-MX"/>
        </w:rPr>
        <w:t>Zenteno</w:t>
      </w:r>
      <w:proofErr w:type="spellEnd"/>
      <w:r w:rsidRPr="00AD3587">
        <w:rPr>
          <w:rFonts w:ascii="Arial" w:eastAsia="Times New Roman" w:hAnsi="Arial" w:cs="Arial"/>
          <w:color w:val="000000"/>
          <w:sz w:val="24"/>
          <w:szCs w:val="24"/>
          <w:lang w:eastAsia="es-MX"/>
        </w:rPr>
        <w:t xml:space="preserve"> Santiago, firmaron un Convenio de Colaboración para las Obras Programadas para este año 2012.</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 xml:space="preserve">En el acto que se desarrolló en las oficinas de este organismo del Gobierno de Chiapas, el rector Jaime Valls Esponda destacó que entre las obras a desarrollar se encuentran la construcción y conclusión de edificios en los municipios de San Cristóbal de las Casas, </w:t>
      </w:r>
      <w:proofErr w:type="spellStart"/>
      <w:r w:rsidRPr="00AD3587">
        <w:rPr>
          <w:rFonts w:ascii="Arial" w:eastAsia="Times New Roman" w:hAnsi="Arial" w:cs="Arial"/>
          <w:color w:val="000000"/>
          <w:sz w:val="24"/>
          <w:szCs w:val="24"/>
          <w:lang w:eastAsia="es-MX"/>
        </w:rPr>
        <w:t>Pichucalco</w:t>
      </w:r>
      <w:proofErr w:type="spellEnd"/>
      <w:r w:rsidRPr="00AD3587">
        <w:rPr>
          <w:rFonts w:ascii="Arial" w:eastAsia="Times New Roman" w:hAnsi="Arial" w:cs="Arial"/>
          <w:color w:val="000000"/>
          <w:sz w:val="24"/>
          <w:szCs w:val="24"/>
          <w:lang w:eastAsia="es-MX"/>
        </w:rPr>
        <w:t>, Tapachula y Tuxtla Gutiérrez.</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Explicó que estos nuevos espacios permitirán dar una mejor atención a alumnos, docentes y administrativos que integran la comunidad universitaria, así como habrán de incentivar el incremento de la matrícula escolar en los distintos Campus de la Máxima Casa de Estudios.</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Indicó que hoy en día la UNACH, con el apoyo del gobierno de Juan Sabines Guerrero, amplia su presencia en las distintas regiones del estado como también lo hace en el extranjero, “hoy mediante Casa Chiapas que se ubica en los Estados Unidos, los migrantes forman parte de la Universidad al continuar sus estudios de manera virtual, desde un aula que se ubica en ese lugar”, acotó.</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 xml:space="preserve">Por su parte, el director General del INIFECH, José Antonio </w:t>
      </w:r>
      <w:proofErr w:type="spellStart"/>
      <w:r w:rsidRPr="00AD3587">
        <w:rPr>
          <w:rFonts w:ascii="Arial" w:eastAsia="Times New Roman" w:hAnsi="Arial" w:cs="Arial"/>
          <w:color w:val="000000"/>
          <w:sz w:val="24"/>
          <w:szCs w:val="24"/>
          <w:lang w:eastAsia="es-MX"/>
        </w:rPr>
        <w:t>Zenteno</w:t>
      </w:r>
      <w:proofErr w:type="spellEnd"/>
      <w:r w:rsidRPr="00AD3587">
        <w:rPr>
          <w:rFonts w:ascii="Arial" w:eastAsia="Times New Roman" w:hAnsi="Arial" w:cs="Arial"/>
          <w:color w:val="000000"/>
          <w:sz w:val="24"/>
          <w:szCs w:val="24"/>
          <w:lang w:eastAsia="es-MX"/>
        </w:rPr>
        <w:t xml:space="preserve"> Santiago, expresó “este es un convenio de trascendencia porque nos permite cerrar muchas de las obras planteadas y que son viables derivado de las gestiones del gobernador Juan Sabines Guerrero ante el Gobierno Federal”.</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Y agregó, “estamos trabajando de forma coordinada con el rector Jaime Valls Esponda, con quien nos hemos sentado a revisar proyecto por proyecto, detallando en dónde se deberán aplicar los recursos, por lo que de esa forma estamos próximos a iniciar varios proyectos de infraestructura educativa en beneficio de la Máxima Casa de Estudios”.</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“El rector Jaime Valls Esponda ha estado muy atento para impulsar el crecimiento de la infraestructura de la UNACH, prueba de ello es que se están concluyendo obras como las que estamos realizando en Villaflores y reactivando otras que por diversas circunstancias estuvieron detenidas por siete años”, apuntó.</w:t>
      </w:r>
      <w:r w:rsidRPr="00AD3587">
        <w:rPr>
          <w:rFonts w:ascii="Arial" w:eastAsia="Times New Roman" w:hAnsi="Arial" w:cs="Arial"/>
          <w:color w:val="000000"/>
          <w:sz w:val="24"/>
          <w:szCs w:val="24"/>
          <w:lang w:eastAsia="es-MX"/>
        </w:rPr>
        <w:br/>
        <w:t> </w:t>
      </w:r>
      <w:r w:rsidRPr="00AD3587">
        <w:rPr>
          <w:rFonts w:ascii="Arial" w:eastAsia="Times New Roman" w:hAnsi="Arial" w:cs="Arial"/>
          <w:color w:val="000000"/>
          <w:sz w:val="24"/>
          <w:szCs w:val="24"/>
          <w:lang w:eastAsia="es-MX"/>
        </w:rPr>
        <w:br/>
        <w:t xml:space="preserve">Por último, </w:t>
      </w:r>
      <w:proofErr w:type="spellStart"/>
      <w:r w:rsidRPr="00AD3587">
        <w:rPr>
          <w:rFonts w:ascii="Arial" w:eastAsia="Times New Roman" w:hAnsi="Arial" w:cs="Arial"/>
          <w:color w:val="000000"/>
          <w:sz w:val="24"/>
          <w:szCs w:val="24"/>
          <w:lang w:eastAsia="es-MX"/>
        </w:rPr>
        <w:t>Zenteno</w:t>
      </w:r>
      <w:proofErr w:type="spellEnd"/>
      <w:r w:rsidRPr="00AD3587">
        <w:rPr>
          <w:rFonts w:ascii="Arial" w:eastAsia="Times New Roman" w:hAnsi="Arial" w:cs="Arial"/>
          <w:color w:val="000000"/>
          <w:sz w:val="24"/>
          <w:szCs w:val="24"/>
          <w:lang w:eastAsia="es-MX"/>
        </w:rPr>
        <w:t xml:space="preserve"> Santiago destacó el apoyo y respaldo del Gobierno Federal, quien de manera conjunta con el Gobierno del Estado han sumado esfuerzos para crecer en infraestructura en el nivel de educación superior en la entidad, por lo que expresó su reconocimiento al subsecretario de Educación Superior de la SEP, Rodolfo </w:t>
      </w:r>
      <w:proofErr w:type="spellStart"/>
      <w:r w:rsidRPr="00AD3587">
        <w:rPr>
          <w:rFonts w:ascii="Arial" w:eastAsia="Times New Roman" w:hAnsi="Arial" w:cs="Arial"/>
          <w:color w:val="000000"/>
          <w:sz w:val="24"/>
          <w:szCs w:val="24"/>
          <w:lang w:eastAsia="es-MX"/>
        </w:rPr>
        <w:t>Tuirán</w:t>
      </w:r>
      <w:proofErr w:type="spellEnd"/>
      <w:r w:rsidRPr="00AD3587">
        <w:rPr>
          <w:rFonts w:ascii="Arial" w:eastAsia="Times New Roman" w:hAnsi="Arial" w:cs="Arial"/>
          <w:color w:val="000000"/>
          <w:sz w:val="24"/>
          <w:szCs w:val="24"/>
          <w:lang w:eastAsia="es-MX"/>
        </w:rPr>
        <w:t xml:space="preserve"> Gutiérrez, por ser un aliado importante para Chiapas.</w:t>
      </w:r>
    </w:p>
    <w:p w:rsidR="001708DA" w:rsidRPr="00AD3587" w:rsidRDefault="001708DA" w:rsidP="00AD3587">
      <w:pPr>
        <w:jc w:val="both"/>
        <w:rPr>
          <w:sz w:val="24"/>
          <w:szCs w:val="24"/>
        </w:rPr>
      </w:pPr>
    </w:p>
    <w:sectPr w:rsidR="001708DA" w:rsidRPr="00AD3587" w:rsidSect="00AD3587">
      <w:pgSz w:w="12240" w:h="15840"/>
      <w:pgMar w:top="993"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66512"/>
    <w:multiLevelType w:val="hybridMultilevel"/>
    <w:tmpl w:val="69E87D7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D3587"/>
    <w:rsid w:val="001708DA"/>
    <w:rsid w:val="00AD358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587"/>
    <w:pPr>
      <w:ind w:left="720"/>
      <w:contextualSpacing/>
    </w:pPr>
  </w:style>
</w:styles>
</file>

<file path=word/webSettings.xml><?xml version="1.0" encoding="utf-8"?>
<w:webSettings xmlns:r="http://schemas.openxmlformats.org/officeDocument/2006/relationships" xmlns:w="http://schemas.openxmlformats.org/wordprocessingml/2006/main">
  <w:divs>
    <w:div w:id="604073053">
      <w:bodyDiv w:val="1"/>
      <w:marLeft w:val="0"/>
      <w:marRight w:val="0"/>
      <w:marTop w:val="0"/>
      <w:marBottom w:val="0"/>
      <w:divBdr>
        <w:top w:val="none" w:sz="0" w:space="0" w:color="auto"/>
        <w:left w:val="none" w:sz="0" w:space="0" w:color="auto"/>
        <w:bottom w:val="none" w:sz="0" w:space="0" w:color="auto"/>
        <w:right w:val="none" w:sz="0" w:space="0" w:color="auto"/>
      </w:divBdr>
      <w:divsChild>
        <w:div w:id="258755790">
          <w:marLeft w:val="0"/>
          <w:marRight w:val="0"/>
          <w:marTop w:val="0"/>
          <w:marBottom w:val="0"/>
          <w:divBdr>
            <w:top w:val="none" w:sz="0" w:space="0" w:color="auto"/>
            <w:left w:val="none" w:sz="0" w:space="0" w:color="auto"/>
            <w:bottom w:val="none" w:sz="0" w:space="0" w:color="auto"/>
            <w:right w:val="none" w:sz="0" w:space="0" w:color="auto"/>
          </w:divBdr>
          <w:divsChild>
            <w:div w:id="858542903">
              <w:marLeft w:val="0"/>
              <w:marRight w:val="0"/>
              <w:marTop w:val="0"/>
              <w:marBottom w:val="0"/>
              <w:divBdr>
                <w:top w:val="none" w:sz="0" w:space="0" w:color="auto"/>
                <w:left w:val="none" w:sz="0" w:space="0" w:color="auto"/>
                <w:bottom w:val="none" w:sz="0" w:space="0" w:color="auto"/>
                <w:right w:val="none" w:sz="0" w:space="0" w:color="auto"/>
              </w:divBdr>
              <w:divsChild>
                <w:div w:id="1091003801">
                  <w:marLeft w:val="0"/>
                  <w:marRight w:val="0"/>
                  <w:marTop w:val="0"/>
                  <w:marBottom w:val="0"/>
                  <w:divBdr>
                    <w:top w:val="none" w:sz="0" w:space="0" w:color="auto"/>
                    <w:left w:val="none" w:sz="0" w:space="0" w:color="auto"/>
                    <w:bottom w:val="none" w:sz="0" w:space="0" w:color="auto"/>
                    <w:right w:val="none" w:sz="0" w:space="0" w:color="auto"/>
                  </w:divBdr>
                  <w:divsChild>
                    <w:div w:id="414908760">
                      <w:marLeft w:val="0"/>
                      <w:marRight w:val="0"/>
                      <w:marTop w:val="0"/>
                      <w:marBottom w:val="0"/>
                      <w:divBdr>
                        <w:top w:val="none" w:sz="0" w:space="0" w:color="auto"/>
                        <w:left w:val="none" w:sz="0" w:space="0" w:color="auto"/>
                        <w:bottom w:val="none" w:sz="0" w:space="0" w:color="auto"/>
                        <w:right w:val="none" w:sz="0" w:space="0" w:color="auto"/>
                      </w:divBdr>
                    </w:div>
                    <w:div w:id="145560314">
                      <w:marLeft w:val="0"/>
                      <w:marRight w:val="0"/>
                      <w:marTop w:val="0"/>
                      <w:marBottom w:val="0"/>
                      <w:divBdr>
                        <w:top w:val="none" w:sz="0" w:space="0" w:color="auto"/>
                        <w:left w:val="none" w:sz="0" w:space="0" w:color="auto"/>
                        <w:bottom w:val="none" w:sz="0" w:space="0" w:color="auto"/>
                        <w:right w:val="none" w:sz="0" w:space="0" w:color="auto"/>
                      </w:divBdr>
                    </w:div>
                    <w:div w:id="950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2409</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2012-02-10T14:37:00Z</dcterms:created>
  <dcterms:modified xsi:type="dcterms:W3CDTF">2012-02-10T14:38:00Z</dcterms:modified>
</cp:coreProperties>
</file>