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60D2" w:rsidRPr="008960D2" w:rsidRDefault="008960D2" w:rsidP="008960D2">
      <w:pPr>
        <w:spacing w:after="0" w:line="240" w:lineRule="auto"/>
        <w:jc w:val="center"/>
        <w:rPr>
          <w:rFonts w:ascii="Arial" w:eastAsia="Times New Roman" w:hAnsi="Arial" w:cs="Arial"/>
          <w:color w:val="000000"/>
          <w:sz w:val="15"/>
          <w:szCs w:val="15"/>
          <w:lang w:eastAsia="es-MX"/>
        </w:rPr>
      </w:pPr>
      <w:r w:rsidRPr="008960D2">
        <w:rPr>
          <w:rFonts w:ascii="Arial" w:eastAsia="Times New Roman" w:hAnsi="Arial" w:cs="Arial"/>
          <w:b/>
          <w:bCs/>
          <w:color w:val="000000"/>
          <w:sz w:val="24"/>
          <w:szCs w:val="24"/>
          <w:lang w:eastAsia="es-MX"/>
        </w:rPr>
        <w:t>Afirman docentes y alumnos del Centro Maya</w:t>
      </w:r>
      <w:r w:rsidRPr="008960D2">
        <w:rPr>
          <w:rFonts w:ascii="Arial" w:eastAsia="Times New Roman" w:hAnsi="Arial" w:cs="Arial"/>
          <w:color w:val="000000"/>
          <w:sz w:val="15"/>
          <w:szCs w:val="15"/>
          <w:lang w:eastAsia="es-MX"/>
        </w:rPr>
        <w:t xml:space="preserve"> </w:t>
      </w:r>
    </w:p>
    <w:p w:rsidR="008960D2" w:rsidRPr="008960D2" w:rsidRDefault="008960D2" w:rsidP="008960D2">
      <w:pPr>
        <w:spacing w:after="0" w:line="240" w:lineRule="auto"/>
        <w:jc w:val="center"/>
        <w:rPr>
          <w:rFonts w:ascii="Arial" w:eastAsia="Times New Roman" w:hAnsi="Arial" w:cs="Arial"/>
          <w:color w:val="000000"/>
          <w:sz w:val="15"/>
          <w:szCs w:val="15"/>
          <w:lang w:eastAsia="es-MX"/>
        </w:rPr>
      </w:pPr>
      <w:r w:rsidRPr="008960D2">
        <w:rPr>
          <w:rFonts w:ascii="Arial" w:eastAsia="Times New Roman" w:hAnsi="Arial" w:cs="Arial"/>
          <w:b/>
          <w:bCs/>
          <w:color w:val="000000"/>
          <w:sz w:val="28"/>
          <w:szCs w:val="28"/>
          <w:lang w:eastAsia="es-MX"/>
        </w:rPr>
        <w:t>Contribuirá Tienda UNACH a una mejor distribución de productos elaborados por universitarios</w:t>
      </w:r>
    </w:p>
    <w:p w:rsidR="008960D2" w:rsidRPr="008960D2" w:rsidRDefault="008960D2" w:rsidP="008960D2">
      <w:pPr>
        <w:spacing w:after="0" w:line="240" w:lineRule="auto"/>
        <w:jc w:val="center"/>
        <w:rPr>
          <w:rFonts w:ascii="Arial" w:eastAsia="Times New Roman" w:hAnsi="Arial" w:cs="Arial"/>
          <w:color w:val="000000"/>
          <w:sz w:val="15"/>
          <w:szCs w:val="15"/>
          <w:lang w:eastAsia="es-MX"/>
        </w:rPr>
      </w:pPr>
      <w:r w:rsidRPr="008960D2">
        <w:rPr>
          <w:rFonts w:ascii="Arial" w:eastAsia="Times New Roman" w:hAnsi="Arial" w:cs="Arial"/>
          <w:b/>
          <w:bCs/>
          <w:color w:val="000000"/>
          <w:sz w:val="24"/>
          <w:szCs w:val="24"/>
          <w:lang w:eastAsia="es-MX"/>
        </w:rPr>
        <w:t> </w:t>
      </w:r>
    </w:p>
    <w:p w:rsidR="008960D2" w:rsidRPr="008960D2" w:rsidRDefault="008960D2" w:rsidP="008960D2">
      <w:pPr>
        <w:spacing w:after="0" w:line="240" w:lineRule="auto"/>
        <w:ind w:left="720"/>
        <w:jc w:val="both"/>
        <w:rPr>
          <w:rFonts w:ascii="Arial" w:eastAsia="Times New Roman" w:hAnsi="Arial" w:cs="Arial"/>
          <w:color w:val="000000"/>
          <w:sz w:val="15"/>
          <w:szCs w:val="15"/>
          <w:lang w:eastAsia="es-MX"/>
        </w:rPr>
      </w:pPr>
      <w:r w:rsidRPr="008960D2">
        <w:rPr>
          <w:rFonts w:ascii="Symbol" w:eastAsia="Times New Roman" w:hAnsi="Symbol" w:cs="Arial"/>
          <w:color w:val="000000"/>
          <w:sz w:val="24"/>
          <w:szCs w:val="24"/>
          <w:lang w:eastAsia="es-MX"/>
        </w:rPr>
        <w:t></w:t>
      </w:r>
      <w:r>
        <w:rPr>
          <w:rFonts w:ascii="Symbol" w:eastAsia="Times New Roman" w:hAnsi="Symbol" w:cs="Arial"/>
          <w:color w:val="000000"/>
          <w:sz w:val="24"/>
          <w:szCs w:val="24"/>
          <w:lang w:eastAsia="es-MX"/>
        </w:rPr>
        <w:t></w:t>
      </w:r>
      <w:r w:rsidRPr="008960D2">
        <w:rPr>
          <w:rFonts w:ascii="Arial" w:eastAsia="Times New Roman" w:hAnsi="Arial" w:cs="Arial"/>
          <w:b/>
          <w:bCs/>
          <w:color w:val="000000"/>
          <w:sz w:val="24"/>
          <w:szCs w:val="24"/>
          <w:lang w:eastAsia="es-MX"/>
        </w:rPr>
        <w:t xml:space="preserve">La obra fue puesta en marcha recientemente por el rector Jaime Valls </w:t>
      </w:r>
      <w:proofErr w:type="spellStart"/>
      <w:r w:rsidRPr="008960D2">
        <w:rPr>
          <w:rFonts w:ascii="Arial" w:eastAsia="Times New Roman" w:hAnsi="Arial" w:cs="Arial"/>
          <w:b/>
          <w:bCs/>
          <w:color w:val="000000"/>
          <w:sz w:val="24"/>
          <w:szCs w:val="24"/>
          <w:lang w:eastAsia="es-MX"/>
        </w:rPr>
        <w:t>Espona</w:t>
      </w:r>
      <w:proofErr w:type="spellEnd"/>
    </w:p>
    <w:p w:rsidR="008960D2" w:rsidRPr="008960D2" w:rsidRDefault="008960D2" w:rsidP="008960D2">
      <w:pPr>
        <w:spacing w:after="0" w:line="240" w:lineRule="auto"/>
        <w:ind w:left="360"/>
        <w:jc w:val="both"/>
        <w:rPr>
          <w:rFonts w:ascii="Arial" w:eastAsia="Times New Roman" w:hAnsi="Arial" w:cs="Arial"/>
          <w:color w:val="000000"/>
          <w:sz w:val="15"/>
          <w:szCs w:val="15"/>
          <w:lang w:eastAsia="es-MX"/>
        </w:rPr>
      </w:pPr>
      <w:r w:rsidRPr="008960D2">
        <w:rPr>
          <w:rFonts w:ascii="Arial" w:eastAsia="Times New Roman" w:hAnsi="Arial" w:cs="Arial"/>
          <w:color w:val="000000"/>
          <w:sz w:val="28"/>
          <w:szCs w:val="28"/>
          <w:lang w:eastAsia="es-MX"/>
        </w:rPr>
        <w:t> </w:t>
      </w:r>
    </w:p>
    <w:p w:rsidR="008960D2" w:rsidRPr="008960D2" w:rsidRDefault="008960D2" w:rsidP="008960D2">
      <w:pPr>
        <w:spacing w:after="0" w:line="240" w:lineRule="auto"/>
        <w:jc w:val="both"/>
        <w:rPr>
          <w:rFonts w:ascii="Arial" w:eastAsia="Times New Roman" w:hAnsi="Arial" w:cs="Arial"/>
          <w:color w:val="000000"/>
          <w:sz w:val="15"/>
          <w:szCs w:val="15"/>
          <w:lang w:eastAsia="es-MX"/>
        </w:rPr>
      </w:pPr>
      <w:proofErr w:type="spellStart"/>
      <w:r w:rsidRPr="008960D2">
        <w:rPr>
          <w:rFonts w:ascii="Arial" w:eastAsia="Times New Roman" w:hAnsi="Arial" w:cs="Arial"/>
          <w:b/>
          <w:bCs/>
          <w:color w:val="000000"/>
          <w:sz w:val="24"/>
          <w:szCs w:val="24"/>
          <w:lang w:eastAsia="es-MX"/>
        </w:rPr>
        <w:t>Catazajá</w:t>
      </w:r>
      <w:proofErr w:type="spellEnd"/>
      <w:r w:rsidRPr="008960D2">
        <w:rPr>
          <w:rFonts w:ascii="Arial" w:eastAsia="Times New Roman" w:hAnsi="Arial" w:cs="Arial"/>
          <w:b/>
          <w:bCs/>
          <w:color w:val="000000"/>
          <w:sz w:val="24"/>
          <w:szCs w:val="24"/>
          <w:lang w:eastAsia="es-MX"/>
        </w:rPr>
        <w:t>, Chiapas.-</w:t>
      </w:r>
      <w:r w:rsidRPr="008960D2">
        <w:rPr>
          <w:rFonts w:ascii="Arial" w:eastAsia="Times New Roman" w:hAnsi="Arial" w:cs="Arial"/>
          <w:color w:val="000000"/>
          <w:sz w:val="24"/>
          <w:szCs w:val="24"/>
          <w:lang w:eastAsia="es-MX"/>
        </w:rPr>
        <w:t xml:space="preserve"> Alumnos y docentes del Centro Maya de Estudios Agropecuarios de la Universidad Autónoma de Chiapas, coincidieron en señalar que la próxima apertura de la Tienda UNACH en Tuxtla Gutiérrez, permitirá una mejor distribución de los productos lácteos que ellos producen.</w:t>
      </w:r>
    </w:p>
    <w:p w:rsidR="008960D2" w:rsidRPr="008960D2" w:rsidRDefault="008960D2" w:rsidP="008960D2">
      <w:pPr>
        <w:spacing w:after="0" w:line="240" w:lineRule="auto"/>
        <w:jc w:val="both"/>
        <w:rPr>
          <w:rFonts w:ascii="Arial" w:eastAsia="Times New Roman" w:hAnsi="Arial" w:cs="Arial"/>
          <w:color w:val="000000"/>
          <w:sz w:val="15"/>
          <w:szCs w:val="15"/>
          <w:lang w:eastAsia="es-MX"/>
        </w:rPr>
      </w:pPr>
      <w:r w:rsidRPr="008960D2">
        <w:rPr>
          <w:rFonts w:ascii="Arial" w:eastAsia="Times New Roman" w:hAnsi="Arial" w:cs="Arial"/>
          <w:color w:val="000000"/>
          <w:sz w:val="24"/>
          <w:szCs w:val="24"/>
          <w:lang w:eastAsia="es-MX"/>
        </w:rPr>
        <w:t> </w:t>
      </w:r>
    </w:p>
    <w:p w:rsidR="008960D2" w:rsidRPr="008960D2" w:rsidRDefault="008960D2" w:rsidP="008960D2">
      <w:pPr>
        <w:spacing w:after="0" w:line="240" w:lineRule="auto"/>
        <w:jc w:val="both"/>
        <w:rPr>
          <w:rFonts w:ascii="Arial" w:eastAsia="Times New Roman" w:hAnsi="Arial" w:cs="Arial"/>
          <w:color w:val="000000"/>
          <w:sz w:val="15"/>
          <w:szCs w:val="15"/>
          <w:lang w:eastAsia="es-MX"/>
        </w:rPr>
      </w:pPr>
      <w:r w:rsidRPr="008960D2">
        <w:rPr>
          <w:rFonts w:ascii="Arial" w:eastAsia="Times New Roman" w:hAnsi="Arial" w:cs="Arial"/>
          <w:color w:val="000000"/>
          <w:sz w:val="24"/>
          <w:szCs w:val="24"/>
          <w:lang w:eastAsia="es-MX"/>
        </w:rPr>
        <w:t xml:space="preserve">La coordinadora de Ingeniería en Procesos Agroindustriales de este Centro, </w:t>
      </w:r>
      <w:proofErr w:type="spellStart"/>
      <w:r w:rsidRPr="008960D2">
        <w:rPr>
          <w:rFonts w:ascii="Arial" w:eastAsia="Times New Roman" w:hAnsi="Arial" w:cs="Arial"/>
          <w:color w:val="000000"/>
          <w:sz w:val="24"/>
          <w:szCs w:val="24"/>
          <w:lang w:eastAsia="es-MX"/>
        </w:rPr>
        <w:t>Epifania</w:t>
      </w:r>
      <w:proofErr w:type="spellEnd"/>
      <w:r w:rsidRPr="008960D2">
        <w:rPr>
          <w:rFonts w:ascii="Arial" w:eastAsia="Times New Roman" w:hAnsi="Arial" w:cs="Arial"/>
          <w:color w:val="000000"/>
          <w:sz w:val="24"/>
          <w:szCs w:val="24"/>
          <w:lang w:eastAsia="es-MX"/>
        </w:rPr>
        <w:t xml:space="preserve"> Lozano López, destacó que la obra puesta en marcha recientemente por el rector Jaime Valls Esponda, representa la oportunidad para llegar a un mercado más amplio, “era algo que ya nos habían solicitado nuestros consumidores”, acotó.</w:t>
      </w:r>
    </w:p>
    <w:p w:rsidR="008960D2" w:rsidRPr="008960D2" w:rsidRDefault="008960D2" w:rsidP="008960D2">
      <w:pPr>
        <w:spacing w:after="0" w:line="240" w:lineRule="auto"/>
        <w:jc w:val="both"/>
        <w:rPr>
          <w:rFonts w:ascii="Arial" w:eastAsia="Times New Roman" w:hAnsi="Arial" w:cs="Arial"/>
          <w:color w:val="000000"/>
          <w:sz w:val="15"/>
          <w:szCs w:val="15"/>
          <w:lang w:eastAsia="es-MX"/>
        </w:rPr>
      </w:pPr>
      <w:r w:rsidRPr="008960D2">
        <w:rPr>
          <w:rFonts w:ascii="Arial" w:eastAsia="Times New Roman" w:hAnsi="Arial" w:cs="Arial"/>
          <w:color w:val="000000"/>
          <w:sz w:val="24"/>
          <w:szCs w:val="24"/>
          <w:lang w:eastAsia="es-MX"/>
        </w:rPr>
        <w:t> </w:t>
      </w:r>
    </w:p>
    <w:p w:rsidR="008960D2" w:rsidRPr="008960D2" w:rsidRDefault="008960D2" w:rsidP="008960D2">
      <w:pPr>
        <w:spacing w:after="0" w:line="240" w:lineRule="auto"/>
        <w:jc w:val="both"/>
        <w:rPr>
          <w:rFonts w:ascii="Arial" w:eastAsia="Times New Roman" w:hAnsi="Arial" w:cs="Arial"/>
          <w:color w:val="000000"/>
          <w:sz w:val="15"/>
          <w:szCs w:val="15"/>
          <w:lang w:eastAsia="es-MX"/>
        </w:rPr>
      </w:pPr>
      <w:r w:rsidRPr="008960D2">
        <w:rPr>
          <w:rFonts w:ascii="Arial" w:eastAsia="Times New Roman" w:hAnsi="Arial" w:cs="Arial"/>
          <w:color w:val="000000"/>
          <w:sz w:val="24"/>
          <w:szCs w:val="24"/>
          <w:lang w:eastAsia="es-MX"/>
        </w:rPr>
        <w:t>Dijo que actualmente en el Taller de Lácteos del Centro Maya procesan diariamente hasta tres mil litros de leche, mismos que se destinan para la producción de quesos frescos o rancheros como lo es el queso panela, “en este caso se han desarrollado hasta cinco variedades de queso panela”.</w:t>
      </w:r>
    </w:p>
    <w:p w:rsidR="008960D2" w:rsidRPr="008960D2" w:rsidRDefault="008960D2" w:rsidP="008960D2">
      <w:pPr>
        <w:spacing w:after="0" w:line="240" w:lineRule="auto"/>
        <w:jc w:val="both"/>
        <w:rPr>
          <w:rFonts w:ascii="Arial" w:eastAsia="Times New Roman" w:hAnsi="Arial" w:cs="Arial"/>
          <w:color w:val="000000"/>
          <w:sz w:val="15"/>
          <w:szCs w:val="15"/>
          <w:lang w:eastAsia="es-MX"/>
        </w:rPr>
      </w:pPr>
      <w:r w:rsidRPr="008960D2">
        <w:rPr>
          <w:rFonts w:ascii="Arial" w:eastAsia="Times New Roman" w:hAnsi="Arial" w:cs="Arial"/>
          <w:color w:val="000000"/>
          <w:sz w:val="24"/>
          <w:szCs w:val="24"/>
          <w:lang w:eastAsia="es-MX"/>
        </w:rPr>
        <w:t> </w:t>
      </w:r>
    </w:p>
    <w:p w:rsidR="008960D2" w:rsidRPr="008960D2" w:rsidRDefault="008960D2" w:rsidP="008960D2">
      <w:pPr>
        <w:spacing w:after="0" w:line="240" w:lineRule="auto"/>
        <w:jc w:val="both"/>
        <w:rPr>
          <w:rFonts w:ascii="Arial" w:eastAsia="Times New Roman" w:hAnsi="Arial" w:cs="Arial"/>
          <w:color w:val="000000"/>
          <w:sz w:val="15"/>
          <w:szCs w:val="15"/>
          <w:lang w:eastAsia="es-MX"/>
        </w:rPr>
      </w:pPr>
      <w:r w:rsidRPr="008960D2">
        <w:rPr>
          <w:rFonts w:ascii="Arial" w:eastAsia="Times New Roman" w:hAnsi="Arial" w:cs="Arial"/>
          <w:color w:val="000000"/>
          <w:sz w:val="24"/>
          <w:szCs w:val="24"/>
          <w:lang w:eastAsia="es-MX"/>
        </w:rPr>
        <w:t>Por su parte, Leonardo Anselmo Méndez Arcos, estudiante de Ingeniería en Procesos Agroindustriales, indicó que a través del Taller de Lácteos, los alumnos pueden comprobar en la práctica los conocimientos teóricos que adquieren en las aulas, los cuales se traducen en más experiencias.</w:t>
      </w:r>
    </w:p>
    <w:p w:rsidR="008960D2" w:rsidRPr="008960D2" w:rsidRDefault="008960D2" w:rsidP="008960D2">
      <w:pPr>
        <w:spacing w:after="0" w:line="240" w:lineRule="auto"/>
        <w:jc w:val="both"/>
        <w:rPr>
          <w:rFonts w:ascii="Arial" w:eastAsia="Times New Roman" w:hAnsi="Arial" w:cs="Arial"/>
          <w:color w:val="000000"/>
          <w:sz w:val="15"/>
          <w:szCs w:val="15"/>
          <w:lang w:eastAsia="es-MX"/>
        </w:rPr>
      </w:pPr>
      <w:r w:rsidRPr="008960D2">
        <w:rPr>
          <w:rFonts w:ascii="Arial" w:eastAsia="Times New Roman" w:hAnsi="Arial" w:cs="Arial"/>
          <w:color w:val="000000"/>
          <w:sz w:val="24"/>
          <w:szCs w:val="24"/>
          <w:lang w:eastAsia="es-MX"/>
        </w:rPr>
        <w:t> </w:t>
      </w:r>
    </w:p>
    <w:p w:rsidR="008960D2" w:rsidRPr="008960D2" w:rsidRDefault="008960D2" w:rsidP="008960D2">
      <w:pPr>
        <w:spacing w:after="0" w:line="240" w:lineRule="auto"/>
        <w:jc w:val="both"/>
        <w:rPr>
          <w:rFonts w:ascii="Arial" w:eastAsia="Times New Roman" w:hAnsi="Arial" w:cs="Arial"/>
          <w:color w:val="000000"/>
          <w:sz w:val="15"/>
          <w:szCs w:val="15"/>
          <w:lang w:eastAsia="es-MX"/>
        </w:rPr>
      </w:pPr>
      <w:r w:rsidRPr="008960D2">
        <w:rPr>
          <w:rFonts w:ascii="Arial" w:eastAsia="Times New Roman" w:hAnsi="Arial" w:cs="Arial"/>
          <w:color w:val="000000"/>
          <w:sz w:val="24"/>
          <w:szCs w:val="24"/>
          <w:lang w:eastAsia="es-MX"/>
        </w:rPr>
        <w:t xml:space="preserve">A su vez, Daniel Adrián Gómez Álvarez, alumno de la misma especialidad, señaló que los estudios de la carrera de Ingeniería en Procesos Agroindustriales </w:t>
      </w:r>
      <w:proofErr w:type="gramStart"/>
      <w:r w:rsidRPr="008960D2">
        <w:rPr>
          <w:rFonts w:ascii="Arial" w:eastAsia="Times New Roman" w:hAnsi="Arial" w:cs="Arial"/>
          <w:color w:val="000000"/>
          <w:sz w:val="24"/>
          <w:szCs w:val="24"/>
          <w:lang w:eastAsia="es-MX"/>
        </w:rPr>
        <w:t>permite</w:t>
      </w:r>
      <w:proofErr w:type="gramEnd"/>
      <w:r w:rsidRPr="008960D2">
        <w:rPr>
          <w:rFonts w:ascii="Arial" w:eastAsia="Times New Roman" w:hAnsi="Arial" w:cs="Arial"/>
          <w:color w:val="000000"/>
          <w:sz w:val="24"/>
          <w:szCs w:val="24"/>
          <w:lang w:eastAsia="es-MX"/>
        </w:rPr>
        <w:t xml:space="preserve"> a los futuros profesionistas contribuir a la tecnificación de los procesos de elaboración de los distintos productos de la región.</w:t>
      </w:r>
    </w:p>
    <w:p w:rsidR="008960D2" w:rsidRPr="008960D2" w:rsidRDefault="008960D2" w:rsidP="008960D2">
      <w:pPr>
        <w:spacing w:after="0" w:line="240" w:lineRule="auto"/>
        <w:jc w:val="both"/>
        <w:rPr>
          <w:rFonts w:ascii="Arial" w:eastAsia="Times New Roman" w:hAnsi="Arial" w:cs="Arial"/>
          <w:color w:val="000000"/>
          <w:sz w:val="15"/>
          <w:szCs w:val="15"/>
          <w:lang w:eastAsia="es-MX"/>
        </w:rPr>
      </w:pPr>
      <w:r w:rsidRPr="008960D2">
        <w:rPr>
          <w:rFonts w:ascii="Arial" w:eastAsia="Times New Roman" w:hAnsi="Arial" w:cs="Arial"/>
          <w:color w:val="000000"/>
          <w:sz w:val="24"/>
          <w:szCs w:val="24"/>
          <w:lang w:eastAsia="es-MX"/>
        </w:rPr>
        <w:t> </w:t>
      </w:r>
    </w:p>
    <w:p w:rsidR="008960D2" w:rsidRPr="008960D2" w:rsidRDefault="008960D2" w:rsidP="008960D2">
      <w:pPr>
        <w:spacing w:after="0" w:line="240" w:lineRule="auto"/>
        <w:jc w:val="both"/>
        <w:rPr>
          <w:rFonts w:ascii="Arial" w:eastAsia="Times New Roman" w:hAnsi="Arial" w:cs="Arial"/>
          <w:color w:val="000000"/>
          <w:sz w:val="15"/>
          <w:szCs w:val="15"/>
          <w:lang w:eastAsia="es-MX"/>
        </w:rPr>
      </w:pPr>
      <w:r w:rsidRPr="008960D2">
        <w:rPr>
          <w:rFonts w:ascii="Arial" w:eastAsia="Times New Roman" w:hAnsi="Arial" w:cs="Arial"/>
          <w:color w:val="000000"/>
          <w:sz w:val="24"/>
          <w:szCs w:val="24"/>
          <w:lang w:eastAsia="es-MX"/>
        </w:rPr>
        <w:t xml:space="preserve">“La apertura de la Tienda UNACH, es además una motivación para los procesos de producción, porque no se trata de producir, sino también de analizar los mercados a los cuales queremos llegar, por ello, agradezco al rector Jaime Valls el equipamiento del Taller de Lácteos, para el desarrollo de habilidades y técnicas de </w:t>
      </w:r>
      <w:proofErr w:type="gramStart"/>
      <w:r w:rsidRPr="008960D2">
        <w:rPr>
          <w:rFonts w:ascii="Arial" w:eastAsia="Times New Roman" w:hAnsi="Arial" w:cs="Arial"/>
          <w:color w:val="000000"/>
          <w:sz w:val="24"/>
          <w:szCs w:val="24"/>
          <w:lang w:eastAsia="es-MX"/>
        </w:rPr>
        <w:t>producción</w:t>
      </w:r>
      <w:proofErr w:type="gramEnd"/>
      <w:r w:rsidRPr="008960D2">
        <w:rPr>
          <w:rFonts w:ascii="Arial" w:eastAsia="Times New Roman" w:hAnsi="Arial" w:cs="Arial"/>
          <w:color w:val="000000"/>
          <w:sz w:val="24"/>
          <w:szCs w:val="24"/>
          <w:lang w:eastAsia="es-MX"/>
        </w:rPr>
        <w:t>”, subrayó.</w:t>
      </w:r>
    </w:p>
    <w:p w:rsidR="008960D2" w:rsidRPr="008960D2" w:rsidRDefault="008960D2" w:rsidP="008960D2">
      <w:pPr>
        <w:spacing w:after="0" w:line="240" w:lineRule="auto"/>
        <w:jc w:val="both"/>
        <w:rPr>
          <w:rFonts w:ascii="Arial" w:eastAsia="Times New Roman" w:hAnsi="Arial" w:cs="Arial"/>
          <w:color w:val="000000"/>
          <w:sz w:val="15"/>
          <w:szCs w:val="15"/>
          <w:lang w:eastAsia="es-MX"/>
        </w:rPr>
      </w:pPr>
      <w:r w:rsidRPr="008960D2">
        <w:rPr>
          <w:rFonts w:ascii="Arial" w:eastAsia="Times New Roman" w:hAnsi="Arial" w:cs="Arial"/>
          <w:color w:val="000000"/>
          <w:sz w:val="24"/>
          <w:szCs w:val="24"/>
          <w:lang w:eastAsia="es-MX"/>
        </w:rPr>
        <w:t> </w:t>
      </w:r>
    </w:p>
    <w:p w:rsidR="008960D2" w:rsidRPr="008960D2" w:rsidRDefault="008960D2" w:rsidP="008960D2">
      <w:pPr>
        <w:spacing w:after="0" w:line="240" w:lineRule="auto"/>
        <w:jc w:val="both"/>
        <w:rPr>
          <w:rFonts w:ascii="Arial" w:eastAsia="Times New Roman" w:hAnsi="Arial" w:cs="Arial"/>
          <w:color w:val="000000"/>
          <w:sz w:val="15"/>
          <w:szCs w:val="15"/>
          <w:lang w:eastAsia="es-MX"/>
        </w:rPr>
      </w:pPr>
      <w:r w:rsidRPr="008960D2">
        <w:rPr>
          <w:rFonts w:ascii="Arial" w:eastAsia="Times New Roman" w:hAnsi="Arial" w:cs="Arial"/>
          <w:color w:val="000000"/>
          <w:sz w:val="24"/>
          <w:szCs w:val="24"/>
          <w:lang w:eastAsia="es-MX"/>
        </w:rPr>
        <w:t>En tanto, Teresa Ruíz Vázquez, originaria del municipio de Salto de Agua y estudiante de este Centro, destacó que “la apertura de la Tienda UNACH, es muy importante, porque de esta forma será posible llegar a un mercado que nos generará recursos para nuevos proyectos”.</w:t>
      </w:r>
    </w:p>
    <w:p w:rsidR="008960D2" w:rsidRPr="008960D2" w:rsidRDefault="008960D2" w:rsidP="008960D2">
      <w:pPr>
        <w:spacing w:after="0" w:line="240" w:lineRule="auto"/>
        <w:jc w:val="both"/>
        <w:rPr>
          <w:rFonts w:ascii="Arial" w:eastAsia="Times New Roman" w:hAnsi="Arial" w:cs="Arial"/>
          <w:color w:val="000000"/>
          <w:sz w:val="15"/>
          <w:szCs w:val="15"/>
          <w:lang w:eastAsia="es-MX"/>
        </w:rPr>
      </w:pPr>
      <w:r w:rsidRPr="008960D2">
        <w:rPr>
          <w:rFonts w:ascii="Arial" w:eastAsia="Times New Roman" w:hAnsi="Arial" w:cs="Arial"/>
          <w:color w:val="000000"/>
          <w:sz w:val="24"/>
          <w:szCs w:val="24"/>
          <w:lang w:eastAsia="es-MX"/>
        </w:rPr>
        <w:t> </w:t>
      </w:r>
    </w:p>
    <w:p w:rsidR="008960D2" w:rsidRPr="008960D2" w:rsidRDefault="008960D2" w:rsidP="008960D2">
      <w:pPr>
        <w:spacing w:after="0" w:line="240" w:lineRule="auto"/>
        <w:jc w:val="both"/>
        <w:rPr>
          <w:rFonts w:ascii="Arial" w:eastAsia="Times New Roman" w:hAnsi="Arial" w:cs="Arial"/>
          <w:color w:val="000000"/>
          <w:sz w:val="15"/>
          <w:szCs w:val="15"/>
          <w:lang w:eastAsia="es-MX"/>
        </w:rPr>
      </w:pPr>
      <w:r w:rsidRPr="008960D2">
        <w:rPr>
          <w:rFonts w:ascii="Arial" w:eastAsia="Times New Roman" w:hAnsi="Arial" w:cs="Arial"/>
          <w:color w:val="000000"/>
          <w:sz w:val="24"/>
          <w:szCs w:val="24"/>
          <w:lang w:eastAsia="es-MX"/>
        </w:rPr>
        <w:t>Apuntó que los productos que el Centro Maya comercializará son de calidad, que cumplen con las normas sanitarias, donde los estudiantes y docentes se involucran de forma comprometida.</w:t>
      </w:r>
    </w:p>
    <w:p w:rsidR="008960D2" w:rsidRPr="008960D2" w:rsidRDefault="008960D2" w:rsidP="008960D2">
      <w:pPr>
        <w:spacing w:after="0" w:line="240" w:lineRule="auto"/>
        <w:jc w:val="both"/>
        <w:rPr>
          <w:rFonts w:ascii="Arial" w:eastAsia="Times New Roman" w:hAnsi="Arial" w:cs="Arial"/>
          <w:color w:val="000000"/>
          <w:sz w:val="15"/>
          <w:szCs w:val="15"/>
          <w:lang w:eastAsia="es-MX"/>
        </w:rPr>
      </w:pPr>
      <w:r w:rsidRPr="008960D2">
        <w:rPr>
          <w:rFonts w:ascii="Arial" w:eastAsia="Times New Roman" w:hAnsi="Arial" w:cs="Arial"/>
          <w:color w:val="000000"/>
          <w:sz w:val="24"/>
          <w:szCs w:val="24"/>
          <w:lang w:eastAsia="es-MX"/>
        </w:rPr>
        <w:t> </w:t>
      </w:r>
    </w:p>
    <w:p w:rsidR="00653AF3" w:rsidRDefault="008960D2" w:rsidP="008960D2">
      <w:pPr>
        <w:spacing w:after="0" w:line="240" w:lineRule="auto"/>
        <w:jc w:val="both"/>
      </w:pPr>
      <w:r w:rsidRPr="008960D2">
        <w:rPr>
          <w:rFonts w:ascii="Arial" w:eastAsia="Times New Roman" w:hAnsi="Arial" w:cs="Arial"/>
          <w:color w:val="000000"/>
          <w:sz w:val="24"/>
          <w:szCs w:val="24"/>
          <w:lang w:eastAsia="es-MX"/>
        </w:rPr>
        <w:t>Es importante señalar, que en los distintos Campus de la Universidad Autónoma de Chiapas, que se encuentran en las distintas zonas de la entidad, los alumnos y académicos participan en la producción de mermeladas, miel y dulces, entre otros de características naturales u orgánicas</w:t>
      </w:r>
    </w:p>
    <w:sectPr w:rsidR="00653AF3" w:rsidSect="008960D2">
      <w:pgSz w:w="12240" w:h="15840"/>
      <w:pgMar w:top="709" w:right="1701"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960D2"/>
    <w:rsid w:val="00653AF3"/>
    <w:rsid w:val="008960D2"/>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3AF3"/>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basedOn w:val="Normal"/>
    <w:uiPriority w:val="1"/>
    <w:qFormat/>
    <w:rsid w:val="008960D2"/>
    <w:pPr>
      <w:spacing w:before="150" w:after="150"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903108300">
      <w:bodyDiv w:val="1"/>
      <w:marLeft w:val="0"/>
      <w:marRight w:val="0"/>
      <w:marTop w:val="0"/>
      <w:marBottom w:val="0"/>
      <w:divBdr>
        <w:top w:val="none" w:sz="0" w:space="0" w:color="auto"/>
        <w:left w:val="none" w:sz="0" w:space="0" w:color="auto"/>
        <w:bottom w:val="none" w:sz="0" w:space="0" w:color="auto"/>
        <w:right w:val="none" w:sz="0" w:space="0" w:color="auto"/>
      </w:divBdr>
      <w:divsChild>
        <w:div w:id="1044255740">
          <w:marLeft w:val="0"/>
          <w:marRight w:val="0"/>
          <w:marTop w:val="0"/>
          <w:marBottom w:val="0"/>
          <w:divBdr>
            <w:top w:val="none" w:sz="0" w:space="0" w:color="auto"/>
            <w:left w:val="none" w:sz="0" w:space="0" w:color="auto"/>
            <w:bottom w:val="none" w:sz="0" w:space="0" w:color="auto"/>
            <w:right w:val="none" w:sz="0" w:space="0" w:color="auto"/>
          </w:divBdr>
          <w:divsChild>
            <w:div w:id="613025420">
              <w:marLeft w:val="0"/>
              <w:marRight w:val="0"/>
              <w:marTop w:val="0"/>
              <w:marBottom w:val="0"/>
              <w:divBdr>
                <w:top w:val="none" w:sz="0" w:space="0" w:color="auto"/>
                <w:left w:val="none" w:sz="0" w:space="0" w:color="auto"/>
                <w:bottom w:val="none" w:sz="0" w:space="0" w:color="auto"/>
                <w:right w:val="none" w:sz="0" w:space="0" w:color="auto"/>
              </w:divBdr>
              <w:divsChild>
                <w:div w:id="1476411848">
                  <w:marLeft w:val="0"/>
                  <w:marRight w:val="0"/>
                  <w:marTop w:val="0"/>
                  <w:marBottom w:val="0"/>
                  <w:divBdr>
                    <w:top w:val="none" w:sz="0" w:space="0" w:color="auto"/>
                    <w:left w:val="none" w:sz="0" w:space="0" w:color="auto"/>
                    <w:bottom w:val="none" w:sz="0" w:space="0" w:color="auto"/>
                    <w:right w:val="none" w:sz="0" w:space="0" w:color="auto"/>
                  </w:divBdr>
                  <w:divsChild>
                    <w:div w:id="782654489">
                      <w:marLeft w:val="0"/>
                      <w:marRight w:val="0"/>
                      <w:marTop w:val="0"/>
                      <w:marBottom w:val="0"/>
                      <w:divBdr>
                        <w:top w:val="none" w:sz="0" w:space="0" w:color="auto"/>
                        <w:left w:val="none" w:sz="0" w:space="0" w:color="auto"/>
                        <w:bottom w:val="none" w:sz="0" w:space="0" w:color="auto"/>
                        <w:right w:val="none" w:sz="0" w:space="0" w:color="auto"/>
                      </w:divBdr>
                      <w:divsChild>
                        <w:div w:id="1336499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428</Words>
  <Characters>2355</Characters>
  <Application>Microsoft Office Word</Application>
  <DocSecurity>0</DocSecurity>
  <Lines>19</Lines>
  <Paragraphs>5</Paragraphs>
  <ScaleCrop>false</ScaleCrop>
  <Company/>
  <LinksUpToDate>false</LinksUpToDate>
  <CharactersWithSpaces>2778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2012-01-23T13:45:00Z</dcterms:created>
  <dcterms:modified xsi:type="dcterms:W3CDTF">2012-01-23T13:50:00Z</dcterms:modified>
</cp:coreProperties>
</file>