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DB" w:rsidRPr="00244DDB" w:rsidRDefault="00244DDB" w:rsidP="00244DDB">
      <w:pPr>
        <w:pStyle w:val="NormalWeb"/>
        <w:spacing w:before="0" w:after="0"/>
        <w:jc w:val="center"/>
        <w:rPr>
          <w:rFonts w:ascii="Arial" w:hAnsi="Arial" w:cs="Arial"/>
          <w:color w:val="000000"/>
          <w:sz w:val="15"/>
          <w:szCs w:val="15"/>
        </w:rPr>
      </w:pPr>
      <w:r w:rsidRPr="00244DDB">
        <w:rPr>
          <w:rFonts w:ascii="Arial" w:hAnsi="Arial" w:cs="Arial"/>
          <w:b/>
          <w:bCs/>
          <w:color w:val="000000"/>
          <w:sz w:val="28"/>
          <w:szCs w:val="28"/>
        </w:rPr>
        <w:t xml:space="preserve">Construyen tienda de productos elaborados por estudiantes de la UNACH </w:t>
      </w:r>
    </w:p>
    <w:p w:rsidR="00244DDB" w:rsidRPr="00244DDB" w:rsidRDefault="00244DDB" w:rsidP="00244DDB">
      <w:pPr>
        <w:pStyle w:val="NormalWeb"/>
        <w:spacing w:before="0" w:after="0"/>
        <w:jc w:val="center"/>
        <w:rPr>
          <w:rFonts w:ascii="Arial" w:hAnsi="Arial" w:cs="Arial"/>
          <w:color w:val="000000"/>
          <w:sz w:val="15"/>
          <w:szCs w:val="15"/>
        </w:rPr>
      </w:pPr>
      <w:r w:rsidRPr="00244DDB">
        <w:rPr>
          <w:rFonts w:ascii="Arial" w:hAnsi="Arial" w:cs="Arial"/>
          <w:b/>
          <w:bCs/>
          <w:color w:val="000000"/>
          <w:sz w:val="15"/>
          <w:szCs w:val="15"/>
        </w:rPr>
        <w:t> </w:t>
      </w:r>
    </w:p>
    <w:p w:rsidR="00244DDB" w:rsidRPr="00244DDB" w:rsidRDefault="00244DDB" w:rsidP="00244DDB">
      <w:pPr>
        <w:pStyle w:val="NormalWeb"/>
        <w:spacing w:before="0" w:after="0"/>
        <w:rPr>
          <w:rFonts w:ascii="Arial" w:hAnsi="Arial" w:cs="Arial"/>
          <w:color w:val="000000"/>
        </w:rPr>
      </w:pPr>
      <w:r w:rsidRPr="00244DDB">
        <w:rPr>
          <w:rFonts w:ascii="Symbol" w:hAnsi="Symbol" w:cs="Arial"/>
          <w:color w:val="000000"/>
          <w:lang/>
        </w:rPr>
        <w:t></w:t>
      </w:r>
      <w:r w:rsidRPr="00244DDB">
        <w:rPr>
          <w:rFonts w:ascii="Arial" w:hAnsi="Arial" w:cs="Arial"/>
          <w:color w:val="000000"/>
        </w:rPr>
        <w:t xml:space="preserve">        </w:t>
      </w:r>
      <w:r w:rsidRPr="00244DDB">
        <w:rPr>
          <w:rFonts w:ascii="Arial" w:hAnsi="Arial" w:cs="Arial"/>
          <w:b/>
          <w:bCs/>
          <w:color w:val="000000"/>
        </w:rPr>
        <w:t>Esta obra atiende solicitud de la comunidad universitaria: Jaime Valls</w:t>
      </w:r>
    </w:p>
    <w:p w:rsidR="00244DDB" w:rsidRPr="00244DDB" w:rsidRDefault="00244DDB" w:rsidP="00244DDB">
      <w:pPr>
        <w:pStyle w:val="NormalWeb"/>
        <w:spacing w:before="0" w:after="0"/>
        <w:rPr>
          <w:rFonts w:ascii="Arial" w:hAnsi="Arial" w:cs="Arial"/>
          <w:color w:val="000000"/>
        </w:rPr>
      </w:pPr>
      <w:r w:rsidRPr="00244DDB">
        <w:rPr>
          <w:rFonts w:ascii="Arial" w:hAnsi="Arial" w:cs="Arial"/>
          <w:b/>
          <w:bCs/>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Atendiendo las solicitudes de la comunidad universitaria y conforme al Proyecto Académico 2010-2014, “Generación y Gestión para la Innovación”, se construye dentro de las instalaciones del Campus Uno, en Tuxtla Gutiérrez, la Tienda UNACH, que comercializará productos elaborados por jóvenes chiapanecos.</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En este sentido, el rector Jaime Valls Esponda, destacó que estudiantes de las Escuelas, Facultades y Centros de la Universidad, que se ubican en distintas regiones de la entidad, desarrollan junto con académicos productos hechos a base de lácteos, café, cacao y frutas, entre otros, de características orgánicas en algunos casos.</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“Estos productos podrán encontrarse en la tienda UNACH, dando así atención al sentir de los jóvenes con quienes me he reunido en los distintos municipios donde cursan sus estudios, además comercializaremos artículos que promueven la identidad universitaria como son playeras, chamarras y llaveros, entre otros”, puntualizó.</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El rector Valls Esponda, detalló que en esta obra se destinan recursos del orden de los 650 mil pesos, de los cuales 420 mil pesos son aportados mediante convenio por Banco Santander, mientras que la UNACH destina 230 mil pesos, “con la totalidad de la inversión se construirá, equipará y se pondrá en marcha este proyecto”, acotó.</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Destacó que esta obra se suma a la infraestructura que actualmente se construye en distintas regiones de la entidad, a fin de que los jóvenes chiapanecos tengan la oportunidad de un crecimiento académico, se vinculen con el desarrollo del estado y contribuyan al bienestar de las familias chiapanecas.</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center"/>
        <w:rPr>
          <w:rFonts w:ascii="Arial" w:hAnsi="Arial" w:cs="Arial"/>
          <w:color w:val="000000"/>
        </w:rPr>
      </w:pPr>
      <w:r w:rsidRPr="00244DDB">
        <w:rPr>
          <w:rFonts w:ascii="Arial" w:hAnsi="Arial" w:cs="Arial"/>
          <w:b/>
          <w:bCs/>
          <w:color w:val="000000"/>
        </w:rPr>
        <w:t>Supervisa rector Jaime Valls obra en la Facultad de Humanidades</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b/>
          <w:bCs/>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En seguimiento a su agenda de trabajo que desarrolla en los días previo al reinicio de labores oficiales en la Máxima Casa de Estudios, el rector Jaime Valls Esponda supervisó los trabajos de construcción de un nuevo edificio en la Facultad de Humanidades.</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En el lugar, el rector Jaime Valls Esponda estuvo acompañado por los responsables de la obra quienes señalaron que este espacio que contará con dos Salas de Usos Múltiples presenta un avance del 80 por ciento, por lo que se prevé concluirla próximamente.</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 </w:t>
      </w:r>
    </w:p>
    <w:p w:rsidR="00244DDB" w:rsidRPr="00244DDB" w:rsidRDefault="00244DDB" w:rsidP="00244DDB">
      <w:pPr>
        <w:pStyle w:val="NormalWeb"/>
        <w:spacing w:before="0" w:after="0"/>
        <w:jc w:val="both"/>
        <w:rPr>
          <w:rFonts w:ascii="Arial" w:hAnsi="Arial" w:cs="Arial"/>
          <w:color w:val="000000"/>
        </w:rPr>
      </w:pPr>
      <w:r w:rsidRPr="00244DDB">
        <w:rPr>
          <w:rFonts w:ascii="Arial" w:hAnsi="Arial" w:cs="Arial"/>
          <w:color w:val="000000"/>
        </w:rPr>
        <w:t>Por último, indicó que es compromiso de su actual gestión concluir en este año, cada uno de los espacios universitarios que se encuentran en proceso en las Escuelas, Facultades y Centros que integran la UNACH, “para lo que contamos con el apoyo del gobierno de Juan Sabines Guerrero, el Gobierno Federal y Ayuntamientos”, concluyó. </w:t>
      </w:r>
    </w:p>
    <w:p w:rsidR="00C14022" w:rsidRPr="00244DDB" w:rsidRDefault="00C14022">
      <w:pPr>
        <w:rPr>
          <w:sz w:val="24"/>
          <w:szCs w:val="24"/>
        </w:rPr>
      </w:pPr>
    </w:p>
    <w:sectPr w:rsidR="00C14022" w:rsidRPr="00244DDB" w:rsidSect="00244DDB">
      <w:pgSz w:w="12240" w:h="15840"/>
      <w:pgMar w:top="851"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4DDB"/>
    <w:rsid w:val="00244DDB"/>
    <w:rsid w:val="00C1402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0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4DDB"/>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87984676">
      <w:bodyDiv w:val="1"/>
      <w:marLeft w:val="0"/>
      <w:marRight w:val="0"/>
      <w:marTop w:val="0"/>
      <w:marBottom w:val="0"/>
      <w:divBdr>
        <w:top w:val="none" w:sz="0" w:space="0" w:color="auto"/>
        <w:left w:val="none" w:sz="0" w:space="0" w:color="auto"/>
        <w:bottom w:val="none" w:sz="0" w:space="0" w:color="auto"/>
        <w:right w:val="none" w:sz="0" w:space="0" w:color="auto"/>
      </w:divBdr>
      <w:divsChild>
        <w:div w:id="943994408">
          <w:marLeft w:val="0"/>
          <w:marRight w:val="0"/>
          <w:marTop w:val="0"/>
          <w:marBottom w:val="0"/>
          <w:divBdr>
            <w:top w:val="none" w:sz="0" w:space="0" w:color="auto"/>
            <w:left w:val="none" w:sz="0" w:space="0" w:color="auto"/>
            <w:bottom w:val="none" w:sz="0" w:space="0" w:color="auto"/>
            <w:right w:val="none" w:sz="0" w:space="0" w:color="auto"/>
          </w:divBdr>
          <w:divsChild>
            <w:div w:id="1321813001">
              <w:marLeft w:val="0"/>
              <w:marRight w:val="0"/>
              <w:marTop w:val="0"/>
              <w:marBottom w:val="0"/>
              <w:divBdr>
                <w:top w:val="none" w:sz="0" w:space="0" w:color="auto"/>
                <w:left w:val="none" w:sz="0" w:space="0" w:color="auto"/>
                <w:bottom w:val="none" w:sz="0" w:space="0" w:color="auto"/>
                <w:right w:val="none" w:sz="0" w:space="0" w:color="auto"/>
              </w:divBdr>
              <w:divsChild>
                <w:div w:id="6125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2263</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2012-01-05T15:29:00Z</dcterms:created>
  <dcterms:modified xsi:type="dcterms:W3CDTF">2012-01-05T15:30:00Z</dcterms:modified>
</cp:coreProperties>
</file>