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72" w:rsidRPr="00467F72" w:rsidRDefault="00467F72" w:rsidP="00467F72">
      <w:pPr>
        <w:jc w:val="center"/>
        <w:rPr>
          <w:b/>
          <w:sz w:val="28"/>
          <w:szCs w:val="28"/>
        </w:rPr>
      </w:pPr>
      <w:r w:rsidRPr="00467F72">
        <w:rPr>
          <w:b/>
          <w:sz w:val="28"/>
          <w:szCs w:val="28"/>
        </w:rPr>
        <w:t>Desarrollarán UNACH y CEDH acciones conjuntas para promover los derechos humanos</w:t>
      </w:r>
    </w:p>
    <w:p w:rsidR="00467F72" w:rsidRDefault="00467F72" w:rsidP="00467F72">
      <w:r>
        <w:t xml:space="preserve"> </w:t>
      </w:r>
    </w:p>
    <w:p w:rsidR="00467F72" w:rsidRDefault="00467F72" w:rsidP="00467F72">
      <w:pPr>
        <w:pStyle w:val="Prrafodelista"/>
        <w:numPr>
          <w:ilvl w:val="0"/>
          <w:numId w:val="1"/>
        </w:numPr>
        <w:jc w:val="both"/>
      </w:pPr>
      <w:r>
        <w:t xml:space="preserve">Firma el acuerdo de colaboración el rector Jaime Valls </w:t>
      </w:r>
      <w:proofErr w:type="spellStart"/>
      <w:r>
        <w:t>Esponda</w:t>
      </w:r>
      <w:proofErr w:type="spellEnd"/>
    </w:p>
    <w:p w:rsidR="00467F72" w:rsidRDefault="00467F72" w:rsidP="00467F72">
      <w:pPr>
        <w:jc w:val="both"/>
      </w:pPr>
      <w:r>
        <w:t xml:space="preserve">A fin de conjuntar acciones para fortalecer y difundir la cultura de los derechos humanos entre la comunidad de la Universidad Autónoma de Chiapas (UNACH), la Máxima Casa de Estudios firmó un convenio colaboración institucional con el Consejo Estatal de los Derechos Humanos (CEDH). </w:t>
      </w:r>
    </w:p>
    <w:p w:rsidR="00467F72" w:rsidRDefault="00467F72" w:rsidP="00467F72">
      <w:pPr>
        <w:jc w:val="both"/>
      </w:pPr>
      <w:r>
        <w:t xml:space="preserve">En la sede de la Universidad Virtual, lugar donde se llevó a cabo el acto protocolario, el rector Jaime Valls </w:t>
      </w:r>
      <w:proofErr w:type="spellStart"/>
      <w:r>
        <w:t>Esponda</w:t>
      </w:r>
      <w:proofErr w:type="spellEnd"/>
      <w:r>
        <w:t xml:space="preserve"> expresó que tal como se circunscribe en el convenio, ambas instancias trabajarán de manera coordinada en apoyo a la formación integral de los estudiantes de la Licenciatura en Derechos Humanos que ofrece la UNACH. </w:t>
      </w:r>
    </w:p>
    <w:p w:rsidR="00467F72" w:rsidRDefault="00467F72" w:rsidP="00467F72">
      <w:pPr>
        <w:jc w:val="both"/>
      </w:pPr>
      <w:r>
        <w:t xml:space="preserve">Acompañado del consejero Presidente del CEDH, Lorenzo López Méndez, indicó "para esto será necesaria la integración de un equipo de expertos que participe en el diseño de materiales e impartición de asesorías en línea, además de que implemente las estrategias específicas para que los alumnos de la licenciatura que se ofrece a distancia puedan realizar su servicio social en el organismo". </w:t>
      </w:r>
    </w:p>
    <w:p w:rsidR="00467F72" w:rsidRDefault="00467F72" w:rsidP="00467F72">
      <w:pPr>
        <w:jc w:val="both"/>
      </w:pPr>
      <w:r>
        <w:t xml:space="preserve">Ante la magistrada del Poder Judicial del Estado, María de Lourdes Morales Urbina y del subsecretario de Gobierno y Derechos Humanos, Antonio Gamboa López, remarcó la voluntad de la Universidad por conjugar acciones en aras del conocimiento jurídico que pueda incidir en la formación de profesionistas y den sustento a la cultura de respeto a los derechos humanos. </w:t>
      </w:r>
    </w:p>
    <w:p w:rsidR="00467F72" w:rsidRDefault="00467F72" w:rsidP="00467F72">
      <w:pPr>
        <w:jc w:val="both"/>
      </w:pPr>
      <w:r>
        <w:t xml:space="preserve">A su vez, el consejero Presidente del CEDH, Lorenzo López Méndez, mencionó que los objetivos del organismo son la defensa, respeto, promoción, estudio y divulgación de los derechos humanos establecidos en el orden jurídico mexicano, marco en el cual -dijo- se da este convenio. </w:t>
      </w:r>
    </w:p>
    <w:p w:rsidR="00467F72" w:rsidRDefault="00467F72" w:rsidP="00467F72">
      <w:pPr>
        <w:jc w:val="both"/>
      </w:pPr>
      <w:r>
        <w:t xml:space="preserve">"Celebramos con entusiasmo este relevante convenio con la Universidad, con la que uniremos esfuerzos mediante la realización de eventos académicos y educativos que permitan seguir promoviendo el respeto de los derechos humanos y el fortalecimiento la cultura de la legalidad", subrayó. </w:t>
      </w:r>
    </w:p>
    <w:p w:rsidR="000A6FCA" w:rsidRDefault="00467F72" w:rsidP="00467F72">
      <w:pPr>
        <w:jc w:val="both"/>
      </w:pPr>
      <w:r>
        <w:t>En el evento estuvieron presentes los integrantes del CEDH, Jesús Ernesto Molina Ramos, José Rafael Navas Pérez y Marina Patricia Jiménez Ramírez, así como el coordinador General del Centro de Estudios para la Construcción de Ciudadanía y la Seguridad, de la UNACH, Ulises Coello Nuño.</w:t>
      </w:r>
    </w:p>
    <w:sectPr w:rsidR="000A6FCA" w:rsidSect="0013079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C5A10"/>
    <w:multiLevelType w:val="hybridMultilevel"/>
    <w:tmpl w:val="A3523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7F72"/>
    <w:rsid w:val="00130790"/>
    <w:rsid w:val="0014778A"/>
    <w:rsid w:val="00467F72"/>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7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7F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2008</Characters>
  <Application>Microsoft Office Word</Application>
  <DocSecurity>0</DocSecurity>
  <Lines>16</Lines>
  <Paragraphs>4</Paragraphs>
  <ScaleCrop>false</ScaleCrop>
  <Company>Hewlett-Packard</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2011-11-30T02:24:00Z</dcterms:created>
  <dcterms:modified xsi:type="dcterms:W3CDTF">2011-11-30T02:25:00Z</dcterms:modified>
</cp:coreProperties>
</file>