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BF" w:rsidRPr="00E160BF" w:rsidRDefault="00E160BF" w:rsidP="00E160BF">
      <w:pPr>
        <w:jc w:val="center"/>
        <w:rPr>
          <w:b/>
          <w:sz w:val="28"/>
          <w:szCs w:val="28"/>
        </w:rPr>
      </w:pPr>
      <w:r w:rsidRPr="00E160BF">
        <w:rPr>
          <w:b/>
          <w:sz w:val="28"/>
          <w:szCs w:val="28"/>
        </w:rPr>
        <w:t>Acuerdan UNACH e INIFAP impulsar proyectos que contribuyan al desarrollo del campo chiapaneco</w:t>
      </w:r>
    </w:p>
    <w:p w:rsidR="00E160BF" w:rsidRDefault="00E160BF" w:rsidP="00E160BF">
      <w:pPr>
        <w:jc w:val="both"/>
      </w:pPr>
      <w:r>
        <w:t xml:space="preserve"> •El convenio fue firmado por el rector Jaime Valls Esponda</w:t>
      </w:r>
    </w:p>
    <w:p w:rsidR="00E160BF" w:rsidRDefault="00E160BF" w:rsidP="00E160BF">
      <w:pPr>
        <w:jc w:val="both"/>
      </w:pPr>
      <w:r>
        <w:t>En el marco de este esfuerzo de vinculación con todos los sectores, que impulsa el rector Jaime Valls Esponda, la UNACH y el INIFAP pueden colaborar en el diseño y ejecución de programas especializados de capacitación en el ámbito nacional e internacional.</w:t>
      </w:r>
    </w:p>
    <w:p w:rsidR="00E160BF" w:rsidRDefault="00E160BF" w:rsidP="00E160BF">
      <w:pPr>
        <w:jc w:val="both"/>
      </w:pPr>
      <w:r>
        <w:t xml:space="preserve"> </w:t>
      </w:r>
      <w:proofErr w:type="spellStart"/>
      <w:r>
        <w:t>Ocozocoautla</w:t>
      </w:r>
      <w:proofErr w:type="spellEnd"/>
      <w:r>
        <w:t>, Chiapas.-</w:t>
      </w:r>
    </w:p>
    <w:p w:rsidR="00E160BF" w:rsidRDefault="00E160BF" w:rsidP="00E160BF">
      <w:pPr>
        <w:jc w:val="both"/>
      </w:pPr>
      <w:r>
        <w:t xml:space="preserve">Con el fin de conjuntar esfuerzos y recursos para llevar a cabo proyectos de investigación científica y tecnológica en materias agropecuaria y forestal, el rector de la Universidad Autónoma de Chiapas, Jaime Valls Esponda, suscribió un convenio de colaboración con el Instituto de Investigaciones Forestales, Agrícolas y Pecuarios (INIFAP). </w:t>
      </w:r>
    </w:p>
    <w:p w:rsidR="00E160BF" w:rsidRDefault="00E160BF" w:rsidP="00E160BF">
      <w:pPr>
        <w:jc w:val="both"/>
      </w:pPr>
      <w:r>
        <w:t xml:space="preserve">En el acto que se desarrolló en la sede del Instituto, ubicada en este municipio, se dio a conocer que conforme al acuerdo suscrito entre ambas instituciones, se  otorgarán de forma recíproca apoyos técnico y académico en actividades de investigación, docencia, desarrollo profesional y tecnológico. </w:t>
      </w:r>
    </w:p>
    <w:p w:rsidR="00E160BF" w:rsidRDefault="00E160BF" w:rsidP="00E160BF">
      <w:pPr>
        <w:jc w:val="both"/>
      </w:pPr>
      <w:r>
        <w:t>De igual forma, personal seleccionado de las áreas de enseñanza e investigación podrán visitar a otra institución para desarrollar o participar en programas como investigadores visitantes o bien como participantes en actividades de investigación conjunta.</w:t>
      </w:r>
      <w:r>
        <w:cr/>
      </w:r>
    </w:p>
    <w:p w:rsidR="00E160BF" w:rsidRDefault="00E160BF" w:rsidP="00E160BF">
      <w:pPr>
        <w:jc w:val="both"/>
      </w:pPr>
      <w:r>
        <w:t xml:space="preserve">El convenio contempla también el trato preferencial que el INIFAP otorgará a investigadores, </w:t>
      </w:r>
      <w:proofErr w:type="spellStart"/>
      <w:r>
        <w:t>tesistas</w:t>
      </w:r>
      <w:proofErr w:type="spellEnd"/>
      <w:r>
        <w:t xml:space="preserve"> y alumnos de la Universidad para realizar investigaciones y servicio social, dentro de sus proyectos aprobados, a la vez que se instrumentarán programas específicos que permitan coadyuvar en la superación académica de su personal científico y docente.</w:t>
      </w:r>
    </w:p>
    <w:p w:rsidR="00E160BF" w:rsidRDefault="00E160BF" w:rsidP="00E160BF">
      <w:pPr>
        <w:jc w:val="both"/>
      </w:pPr>
      <w:r>
        <w:t>Ante autoridades estatales y federales, el rector Jaime Valls Esponda dijo que la Universidad tiene un compromiso para seguir impulsando proyectos que incidan en el desarrollo de la entidad, por lo que la vinculación con los sectores productivos e instituciones públicas garantiza un destino promisorio para las próximas generaciones, si se construye desde una perspectiva sustentable.</w:t>
      </w:r>
    </w:p>
    <w:p w:rsidR="00E160BF" w:rsidRDefault="00E160BF" w:rsidP="00E160BF">
      <w:pPr>
        <w:jc w:val="both"/>
      </w:pPr>
      <w:r>
        <w:t>Comentó que “como Máxima Casa de Estudios, la UNACH tiene una mayor responsabilidad en extender sus servicios, transferir tecnología, innovar, divulgar conocimiento, contribuir a conservar y difundir la cultura, funciones que adicionalmente coadyuven a la formación de profesionistas con mayor compromiso con nuestra sociedad”.</w:t>
      </w:r>
    </w:p>
    <w:p w:rsidR="00E160BF" w:rsidRDefault="00E160BF" w:rsidP="00E160BF">
      <w:pPr>
        <w:jc w:val="both"/>
      </w:pPr>
    </w:p>
    <w:p w:rsidR="00E160BF" w:rsidRDefault="00E160BF" w:rsidP="00E160BF">
      <w:pPr>
        <w:jc w:val="both"/>
      </w:pPr>
    </w:p>
    <w:p w:rsidR="00E160BF" w:rsidRDefault="00E160BF" w:rsidP="00E160BF">
      <w:pPr>
        <w:jc w:val="both"/>
      </w:pPr>
      <w:r>
        <w:lastRenderedPageBreak/>
        <w:t>El rector Valls Esponda, recordó que en la búsqueda de integrar a la sociedad y la Universidad, se instalo recientemente el Consejo Consultivo para la Innovación, órgano que sumará ideas y propuestas, que se traducirán en respuestas desde la academia al proceso de consolidación que vive Chiapas.</w:t>
      </w:r>
    </w:p>
    <w:p w:rsidR="00E160BF" w:rsidRDefault="00E160BF" w:rsidP="00E160BF">
      <w:pPr>
        <w:jc w:val="both"/>
      </w:pPr>
      <w:r>
        <w:t>Por su parte, el director del Centro de Investigación Regional Pacífico Sur del INIFAP, René Camacho Castro, aseguró que con la firma de este convenio se conjuntarán esfuerzos en beneficio de los productores, lo que demuestra el interés desde el aspecto académico que ambas instituciones tienen sobre el tema.</w:t>
      </w:r>
    </w:p>
    <w:p w:rsidR="00E160BF" w:rsidRDefault="00E160BF" w:rsidP="00E160BF">
      <w:pPr>
        <w:jc w:val="both"/>
      </w:pPr>
      <w:r>
        <w:t xml:space="preserve">Finalmente, comentó que la relación interinstitucional se ha fortalecido a través de la participación universitaria en proyectos de tesis, estancias de académicos de la Universidad en este Centro y el desarrollo de distintos programas que realizan las partes para contribuir al desarrollo del estado. </w:t>
      </w:r>
    </w:p>
    <w:p w:rsidR="00E160BF" w:rsidRDefault="00E160BF" w:rsidP="00E160BF">
      <w:pPr>
        <w:jc w:val="both"/>
      </w:pPr>
    </w:p>
    <w:p w:rsidR="00023D49" w:rsidRDefault="00023D49" w:rsidP="00E160BF">
      <w:pPr>
        <w:jc w:val="both"/>
      </w:pPr>
    </w:p>
    <w:sectPr w:rsidR="00023D49" w:rsidSect="00023D4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60BF"/>
    <w:rsid w:val="00023D49"/>
    <w:rsid w:val="00E160B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3D4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2807</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2011-11-11T14:55:00Z</dcterms:created>
  <dcterms:modified xsi:type="dcterms:W3CDTF">2011-11-11T14:57:00Z</dcterms:modified>
</cp:coreProperties>
</file>