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79" w:rsidRDefault="00792379" w:rsidP="00792379">
      <w:pPr>
        <w:jc w:val="center"/>
      </w:pPr>
      <w:r>
        <w:t>Mediante Foros Regionales</w:t>
      </w:r>
    </w:p>
    <w:p w:rsidR="00792379" w:rsidRDefault="00792379" w:rsidP="00792379">
      <w:pPr>
        <w:jc w:val="center"/>
      </w:pPr>
      <w:r>
        <w:t>Impulsa UNACH generación de mecanismos de vinculación con sectores productivos y sociales del estado</w:t>
      </w:r>
    </w:p>
    <w:p w:rsidR="00792379" w:rsidRDefault="00792379" w:rsidP="00792379">
      <w:r>
        <w:t xml:space="preserve">•Reitera JVE compromiso de la Universidad de trabajar en </w:t>
      </w:r>
      <w:proofErr w:type="spellStart"/>
      <w:r>
        <w:t>unidod</w:t>
      </w:r>
      <w:proofErr w:type="spellEnd"/>
      <w:r>
        <w:t xml:space="preserve"> con la sociedad  </w:t>
      </w:r>
    </w:p>
    <w:p w:rsidR="00792379" w:rsidRDefault="00792379" w:rsidP="00792379">
      <w:r>
        <w:t xml:space="preserve">•Estuvieron presentes alcaldes de </w:t>
      </w:r>
      <w:proofErr w:type="spellStart"/>
      <w:r>
        <w:t>Ixtapangajoya</w:t>
      </w:r>
      <w:proofErr w:type="spellEnd"/>
      <w:r>
        <w:t xml:space="preserve">, </w:t>
      </w:r>
      <w:proofErr w:type="spellStart"/>
      <w:r>
        <w:t>Sunuapa</w:t>
      </w:r>
      <w:proofErr w:type="spellEnd"/>
      <w:r>
        <w:t xml:space="preserve"> y </w:t>
      </w:r>
      <w:proofErr w:type="spellStart"/>
      <w:r>
        <w:t>Pichucalco</w:t>
      </w:r>
      <w:proofErr w:type="spellEnd"/>
    </w:p>
    <w:p w:rsidR="00792379" w:rsidRDefault="00792379" w:rsidP="00792379">
      <w:r>
        <w:t xml:space="preserve"> </w:t>
      </w:r>
      <w:proofErr w:type="spellStart"/>
      <w:r>
        <w:t>Pichucalco</w:t>
      </w:r>
      <w:proofErr w:type="spellEnd"/>
      <w:r>
        <w:t>, Chiapas.- A fin de generar mayores mecanismos de vinculación con los sectores productivo y social del estado, y difundir entre la sociedad chiapaneca temas emergentes que impactan en su desarrollo, la Universidad Autónoma de Chiapas dio inicio en este municipio del Norte de la entidad los “Foros Regionales Universitarios para la Competitividad y la Innovación”.</w:t>
      </w:r>
    </w:p>
    <w:p w:rsidR="00792379" w:rsidRDefault="00792379" w:rsidP="00792379">
      <w:r>
        <w:t xml:space="preserve"> Acompañado de los presidentes municipales de </w:t>
      </w:r>
      <w:proofErr w:type="spellStart"/>
      <w:r>
        <w:t>Ixtapangajoya</w:t>
      </w:r>
      <w:proofErr w:type="spellEnd"/>
      <w:r>
        <w:t xml:space="preserve">, </w:t>
      </w:r>
      <w:proofErr w:type="spellStart"/>
      <w:r>
        <w:t>Sunuapa</w:t>
      </w:r>
      <w:proofErr w:type="spellEnd"/>
      <w:r>
        <w:t xml:space="preserve"> y de este lugar, Asunción Hernández Bermúdez, Javier González Hernández y Andrés Carballo Bustamante, respectivamente, el rector Jaime Valls Esponda reafirmó el compromiso de la Máxima Casa de Estudios, de trabajar en conjunto con todos aquellos actores que promueven el desarrollo de Chiapas.</w:t>
      </w:r>
    </w:p>
    <w:p w:rsidR="00792379" w:rsidRDefault="00792379" w:rsidP="00792379">
      <w:proofErr w:type="gramStart"/>
      <w:r>
        <w:t>Ante ganaderos</w:t>
      </w:r>
      <w:proofErr w:type="gramEnd"/>
      <w:r>
        <w:t xml:space="preserve"> y productores agropecuarios de la región, así como de estudiantes y docentes, destacó que los procesos de reconversión productiva en Chiapas están en marcha y caminan con paso firme, como parte de las políticas públicas que el Gobierno del Estado que encabeza Juan Sabines Guerrero, ha implementado para elevar la calidad de vida de los chiapanecos.</w:t>
      </w:r>
    </w:p>
    <w:p w:rsidR="00792379" w:rsidRDefault="00792379" w:rsidP="00792379">
      <w:r>
        <w:t xml:space="preserve">Señaló que estos hechos motivan a quienes conforman la Universidad Autónoma de Chiapas llevar a cabo acciones encaminadas a la profesionalización de las actividades e investigaciones que involucran los procesos productivos, “en ello trabajamos de la mano con los grupos organizados”, enfatizó. </w:t>
      </w:r>
    </w:p>
    <w:p w:rsidR="00792379" w:rsidRDefault="00792379" w:rsidP="00792379">
      <w:r>
        <w:t xml:space="preserve">En el acto inaugural, donde estuvo presente el delegado Regional de la Secretaría de Gobierno, Alan Enrique </w:t>
      </w:r>
      <w:proofErr w:type="spellStart"/>
      <w:r>
        <w:t>Asseburg</w:t>
      </w:r>
      <w:proofErr w:type="spellEnd"/>
      <w:r>
        <w:t xml:space="preserve"> </w:t>
      </w:r>
      <w:proofErr w:type="spellStart"/>
      <w:r>
        <w:t>Archila</w:t>
      </w:r>
      <w:proofErr w:type="spellEnd"/>
      <w:r>
        <w:t>, el rector de la UNACH manifestó que el impulso al desarrollo regional permitirá al estado seguir avanzando de manera firme y sostenida, por lo que estos foros son de gran importancia, los cuales contribuyen a conocer experiencias y posibilidades de crecimiento de cada zona.</w:t>
      </w:r>
    </w:p>
    <w:p w:rsidR="00792379" w:rsidRDefault="00792379" w:rsidP="00792379">
      <w:r>
        <w:t>Mencionó que en la actualidad, la competitividad, la calidad y la plusvalía en los productos y servicios, son exigencias que se presentan en todo el mundo, por lo que la Universidad busca ser generadora y facilitadora de conocimiento para los sectores productivos de Chiapas, cumpliendo así con la premisa establecida en el Proyecto Académico 2010-2014, de ser una institución socialmente responsable.</w:t>
      </w:r>
    </w:p>
    <w:p w:rsidR="00792379" w:rsidRDefault="00792379" w:rsidP="00792379">
      <w:r>
        <w:t xml:space="preserve">El rector Valls Esponda externó que estos foros continuarán realizándose en 14 de las 15 regiones socioeconómicas de la entidad, en donde existen sedes de la Universidad Virtual, y agregó, “en cada una de ellas analizaremos los temas emergentes desde un enfoque local con perspectiva global, lo que permitirá la internacionalización de nuestros productos en un mercado global y competitivo”. </w:t>
      </w:r>
      <w:proofErr w:type="gramStart"/>
      <w:r>
        <w:t>puntualizó</w:t>
      </w:r>
      <w:proofErr w:type="gramEnd"/>
      <w:r>
        <w:t>.</w:t>
      </w:r>
    </w:p>
    <w:p w:rsidR="00792379" w:rsidRDefault="00792379" w:rsidP="00792379"/>
    <w:p w:rsidR="00EE4A76" w:rsidRDefault="00792379" w:rsidP="00792379">
      <w:r>
        <w:lastRenderedPageBreak/>
        <w:t xml:space="preserve"> Por su parte, el presidente Municipal de esta población, Andrés Carballo Bustamante, destacó la presencia de la Universidad Autónoma de Chiapas en la región, la cual permite hoy en día que más jóvenes logren la meta de una formación profesional de calidad.</w:t>
      </w:r>
    </w:p>
    <w:sectPr w:rsidR="00EE4A76" w:rsidSect="00792379">
      <w:pgSz w:w="12240" w:h="15840"/>
      <w:pgMar w:top="851"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2379"/>
    <w:rsid w:val="00792379"/>
    <w:rsid w:val="00EE4A7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7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2662</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2011-11-07T15:14:00Z</dcterms:created>
  <dcterms:modified xsi:type="dcterms:W3CDTF">2011-11-07T15:15:00Z</dcterms:modified>
</cp:coreProperties>
</file>