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31" w:rsidRDefault="00862931" w:rsidP="00862931">
      <w:pPr>
        <w:spacing w:before="150" w:after="150" w:line="240" w:lineRule="auto"/>
        <w:jc w:val="center"/>
        <w:rPr>
          <w:rFonts w:ascii="Arial" w:eastAsia="Times New Roman" w:hAnsi="Arial" w:cs="Arial"/>
          <w:b/>
          <w:bCs/>
          <w:color w:val="000000"/>
          <w:sz w:val="28"/>
          <w:szCs w:val="28"/>
          <w:lang w:eastAsia="es-MX"/>
        </w:rPr>
      </w:pPr>
    </w:p>
    <w:p w:rsidR="00862931" w:rsidRPr="00862931" w:rsidRDefault="00862931" w:rsidP="00862931">
      <w:pPr>
        <w:spacing w:before="150" w:after="150" w:line="240" w:lineRule="auto"/>
        <w:jc w:val="center"/>
        <w:rPr>
          <w:rFonts w:ascii="Arial" w:eastAsia="Times New Roman" w:hAnsi="Arial" w:cs="Arial"/>
          <w:color w:val="000000"/>
          <w:sz w:val="15"/>
          <w:szCs w:val="15"/>
          <w:lang w:eastAsia="es-MX"/>
        </w:rPr>
      </w:pPr>
      <w:r w:rsidRPr="00862931">
        <w:rPr>
          <w:rFonts w:ascii="Arial" w:eastAsia="Times New Roman" w:hAnsi="Arial" w:cs="Arial"/>
          <w:b/>
          <w:bCs/>
          <w:color w:val="000000"/>
          <w:sz w:val="28"/>
          <w:szCs w:val="28"/>
          <w:lang w:eastAsia="es-MX"/>
        </w:rPr>
        <w:t xml:space="preserve">Creación del Centro Internacional de Física Teórica en la UNACH, resultado de la visión de autoridades universitarias: Luciano </w:t>
      </w:r>
      <w:proofErr w:type="spellStart"/>
      <w:r w:rsidRPr="00862931">
        <w:rPr>
          <w:rFonts w:ascii="Arial" w:eastAsia="Times New Roman" w:hAnsi="Arial" w:cs="Arial"/>
          <w:b/>
          <w:bCs/>
          <w:color w:val="000000"/>
          <w:sz w:val="28"/>
          <w:szCs w:val="28"/>
          <w:lang w:eastAsia="es-MX"/>
        </w:rPr>
        <w:t>Maiani</w:t>
      </w:r>
      <w:proofErr w:type="spellEnd"/>
    </w:p>
    <w:p w:rsidR="00862931" w:rsidRPr="00862931" w:rsidRDefault="00862931" w:rsidP="00862931">
      <w:pPr>
        <w:spacing w:before="150" w:after="150" w:line="240" w:lineRule="auto"/>
        <w:jc w:val="both"/>
        <w:rPr>
          <w:rFonts w:ascii="Arial" w:eastAsia="Times New Roman" w:hAnsi="Arial" w:cs="Arial"/>
          <w:color w:val="000000"/>
          <w:sz w:val="15"/>
          <w:szCs w:val="15"/>
          <w:lang w:eastAsia="es-MX"/>
        </w:rPr>
      </w:pPr>
      <w:r w:rsidRPr="00862931">
        <w:rPr>
          <w:rFonts w:ascii="Arial" w:eastAsia="Times New Roman" w:hAnsi="Arial" w:cs="Arial"/>
          <w:color w:val="000000"/>
          <w:sz w:val="24"/>
          <w:szCs w:val="24"/>
          <w:lang w:eastAsia="es-MX"/>
        </w:rPr>
        <w:t> </w:t>
      </w:r>
    </w:p>
    <w:p w:rsidR="00862931" w:rsidRPr="00862931" w:rsidRDefault="00862931" w:rsidP="00862931">
      <w:pPr>
        <w:spacing w:before="150" w:after="150" w:line="240" w:lineRule="auto"/>
        <w:jc w:val="both"/>
        <w:rPr>
          <w:rFonts w:ascii="Arial" w:eastAsia="Times New Roman" w:hAnsi="Arial" w:cs="Arial"/>
          <w:color w:val="000000"/>
          <w:sz w:val="15"/>
          <w:szCs w:val="15"/>
          <w:lang w:eastAsia="es-MX"/>
        </w:rPr>
      </w:pPr>
      <w:r w:rsidRPr="00862931">
        <w:rPr>
          <w:rFonts w:ascii="Symbol" w:eastAsia="Times New Roman" w:hAnsi="Symbol" w:cs="Arial"/>
          <w:color w:val="000000"/>
          <w:sz w:val="24"/>
          <w:szCs w:val="24"/>
          <w:lang w:eastAsia="es-MX"/>
        </w:rPr>
        <w:t></w:t>
      </w:r>
      <w:r w:rsidRPr="00862931">
        <w:rPr>
          <w:rFonts w:ascii="Times New Roman" w:eastAsia="Times New Roman" w:hAnsi="Times New Roman" w:cs="Times New Roman"/>
          <w:color w:val="000000"/>
          <w:sz w:val="14"/>
          <w:szCs w:val="14"/>
          <w:lang w:eastAsia="es-MX"/>
        </w:rPr>
        <w:t xml:space="preserve">         </w:t>
      </w:r>
      <w:r w:rsidRPr="00862931">
        <w:rPr>
          <w:rFonts w:ascii="Arial" w:eastAsia="Times New Roman" w:hAnsi="Arial" w:cs="Arial"/>
          <w:b/>
          <w:bCs/>
          <w:color w:val="000000"/>
          <w:sz w:val="24"/>
          <w:szCs w:val="24"/>
          <w:lang w:eastAsia="es-MX"/>
        </w:rPr>
        <w:t xml:space="preserve">Visita instalaciones de la Universidad funcionario </w:t>
      </w:r>
      <w:proofErr w:type="gramStart"/>
      <w:r w:rsidRPr="00862931">
        <w:rPr>
          <w:rFonts w:ascii="Arial" w:eastAsia="Times New Roman" w:hAnsi="Arial" w:cs="Arial"/>
          <w:b/>
          <w:bCs/>
          <w:color w:val="000000"/>
          <w:sz w:val="24"/>
          <w:szCs w:val="24"/>
          <w:lang w:eastAsia="es-MX"/>
        </w:rPr>
        <w:t>del</w:t>
      </w:r>
      <w:proofErr w:type="gramEnd"/>
      <w:r w:rsidRPr="00862931">
        <w:rPr>
          <w:rFonts w:ascii="Arial" w:eastAsia="Times New Roman" w:hAnsi="Arial" w:cs="Arial"/>
          <w:b/>
          <w:bCs/>
          <w:color w:val="000000"/>
          <w:sz w:val="24"/>
          <w:szCs w:val="24"/>
          <w:lang w:eastAsia="es-MX"/>
        </w:rPr>
        <w:t xml:space="preserve"> ICTP de Trieste, Italia</w:t>
      </w:r>
    </w:p>
    <w:p w:rsidR="00862931" w:rsidRPr="00862931" w:rsidRDefault="00862931" w:rsidP="00862931">
      <w:pPr>
        <w:spacing w:before="150" w:after="150" w:line="240" w:lineRule="auto"/>
        <w:jc w:val="both"/>
        <w:rPr>
          <w:rFonts w:ascii="Arial" w:eastAsia="Times New Roman" w:hAnsi="Arial" w:cs="Arial"/>
          <w:color w:val="000000"/>
          <w:sz w:val="15"/>
          <w:szCs w:val="15"/>
          <w:lang w:eastAsia="es-MX"/>
        </w:rPr>
      </w:pPr>
      <w:r w:rsidRPr="00862931">
        <w:rPr>
          <w:rFonts w:ascii="Symbol" w:eastAsia="Times New Roman" w:hAnsi="Symbol" w:cs="Arial"/>
          <w:color w:val="000000"/>
          <w:sz w:val="24"/>
          <w:szCs w:val="24"/>
          <w:lang w:eastAsia="es-MX"/>
        </w:rPr>
        <w:t></w:t>
      </w:r>
      <w:r w:rsidRPr="00862931">
        <w:rPr>
          <w:rFonts w:ascii="Times New Roman" w:eastAsia="Times New Roman" w:hAnsi="Times New Roman" w:cs="Times New Roman"/>
          <w:color w:val="000000"/>
          <w:sz w:val="14"/>
          <w:szCs w:val="14"/>
          <w:lang w:eastAsia="es-MX"/>
        </w:rPr>
        <w:t xml:space="preserve">         </w:t>
      </w:r>
      <w:r w:rsidRPr="00862931">
        <w:rPr>
          <w:rFonts w:ascii="Arial" w:eastAsia="Times New Roman" w:hAnsi="Arial" w:cs="Arial"/>
          <w:b/>
          <w:bCs/>
          <w:color w:val="000000"/>
          <w:sz w:val="24"/>
          <w:szCs w:val="24"/>
          <w:lang w:eastAsia="es-MX"/>
        </w:rPr>
        <w:t xml:space="preserve">Sostiene encuentro con el rector Jaime Valls </w:t>
      </w:r>
      <w:proofErr w:type="spellStart"/>
      <w:r w:rsidRPr="00862931">
        <w:rPr>
          <w:rFonts w:ascii="Arial" w:eastAsia="Times New Roman" w:hAnsi="Arial" w:cs="Arial"/>
          <w:b/>
          <w:bCs/>
          <w:color w:val="000000"/>
          <w:sz w:val="24"/>
          <w:szCs w:val="24"/>
          <w:lang w:eastAsia="es-MX"/>
        </w:rPr>
        <w:t>Esponda</w:t>
      </w:r>
      <w:proofErr w:type="spellEnd"/>
    </w:p>
    <w:p w:rsidR="00862931" w:rsidRPr="00862931" w:rsidRDefault="00862931" w:rsidP="00862931">
      <w:pPr>
        <w:spacing w:before="150" w:after="150" w:line="240" w:lineRule="auto"/>
        <w:jc w:val="both"/>
        <w:rPr>
          <w:rFonts w:ascii="Arial" w:eastAsia="Times New Roman" w:hAnsi="Arial" w:cs="Arial"/>
          <w:color w:val="000000"/>
          <w:sz w:val="15"/>
          <w:szCs w:val="15"/>
          <w:lang w:eastAsia="es-MX"/>
        </w:rPr>
      </w:pPr>
      <w:r w:rsidRPr="00862931">
        <w:rPr>
          <w:rFonts w:ascii="Arial" w:eastAsia="Times New Roman" w:hAnsi="Arial" w:cs="Arial"/>
          <w:color w:val="000000"/>
          <w:sz w:val="24"/>
          <w:szCs w:val="24"/>
          <w:lang w:eastAsia="es-MX"/>
        </w:rPr>
        <w:t> </w:t>
      </w:r>
    </w:p>
    <w:p w:rsidR="00862931" w:rsidRPr="00862931" w:rsidRDefault="00862931" w:rsidP="00862931">
      <w:pPr>
        <w:spacing w:before="150" w:after="150" w:line="240" w:lineRule="auto"/>
        <w:jc w:val="both"/>
        <w:rPr>
          <w:rFonts w:ascii="Arial" w:eastAsia="Times New Roman" w:hAnsi="Arial" w:cs="Arial"/>
          <w:color w:val="000000"/>
          <w:sz w:val="15"/>
          <w:szCs w:val="15"/>
          <w:lang w:eastAsia="es-MX"/>
        </w:rPr>
      </w:pPr>
      <w:r w:rsidRPr="00862931">
        <w:rPr>
          <w:rFonts w:ascii="Arial" w:eastAsia="Times New Roman" w:hAnsi="Arial" w:cs="Arial"/>
          <w:color w:val="000000"/>
          <w:sz w:val="24"/>
          <w:szCs w:val="24"/>
          <w:lang w:eastAsia="es-MX"/>
        </w:rPr>
        <w:t xml:space="preserve">La próxima apertura del Centro Internacional de Física Teórica (ICTP) en la Universidad Autónoma de Chiapas (UNACH), obedece a la visión e impulso del rector Jaime Valls </w:t>
      </w:r>
      <w:proofErr w:type="spellStart"/>
      <w:r w:rsidRPr="00862931">
        <w:rPr>
          <w:rFonts w:ascii="Arial" w:eastAsia="Times New Roman" w:hAnsi="Arial" w:cs="Arial"/>
          <w:color w:val="000000"/>
          <w:sz w:val="24"/>
          <w:szCs w:val="24"/>
          <w:lang w:eastAsia="es-MX"/>
        </w:rPr>
        <w:t>Esponda</w:t>
      </w:r>
      <w:proofErr w:type="spellEnd"/>
      <w:r w:rsidRPr="00862931">
        <w:rPr>
          <w:rFonts w:ascii="Arial" w:eastAsia="Times New Roman" w:hAnsi="Arial" w:cs="Arial"/>
          <w:color w:val="000000"/>
          <w:sz w:val="24"/>
          <w:szCs w:val="24"/>
          <w:lang w:eastAsia="es-MX"/>
        </w:rPr>
        <w:t xml:space="preserve">, afirmó el presidente del Comité Científico de este Centro, con sede en Italia, Luciano </w:t>
      </w:r>
      <w:proofErr w:type="spellStart"/>
      <w:r w:rsidRPr="00862931">
        <w:rPr>
          <w:rFonts w:ascii="Arial" w:eastAsia="Times New Roman" w:hAnsi="Arial" w:cs="Arial"/>
          <w:color w:val="000000"/>
          <w:sz w:val="24"/>
          <w:szCs w:val="24"/>
          <w:lang w:eastAsia="es-MX"/>
        </w:rPr>
        <w:t>Maiani</w:t>
      </w:r>
      <w:proofErr w:type="spellEnd"/>
      <w:r w:rsidRPr="00862931">
        <w:rPr>
          <w:rFonts w:ascii="Arial" w:eastAsia="Times New Roman" w:hAnsi="Arial" w:cs="Arial"/>
          <w:color w:val="000000"/>
          <w:sz w:val="24"/>
          <w:szCs w:val="24"/>
          <w:lang w:eastAsia="es-MX"/>
        </w:rPr>
        <w:t>.</w:t>
      </w:r>
    </w:p>
    <w:p w:rsidR="00862931" w:rsidRPr="00862931" w:rsidRDefault="00862931" w:rsidP="00862931">
      <w:pPr>
        <w:spacing w:before="150" w:after="150" w:line="240" w:lineRule="auto"/>
        <w:jc w:val="both"/>
        <w:rPr>
          <w:rFonts w:ascii="Arial" w:eastAsia="Times New Roman" w:hAnsi="Arial" w:cs="Arial"/>
          <w:color w:val="000000"/>
          <w:sz w:val="15"/>
          <w:szCs w:val="15"/>
          <w:lang w:eastAsia="es-MX"/>
        </w:rPr>
      </w:pPr>
      <w:r w:rsidRPr="00862931">
        <w:rPr>
          <w:rFonts w:ascii="Arial" w:eastAsia="Times New Roman" w:hAnsi="Arial" w:cs="Arial"/>
          <w:color w:val="000000"/>
          <w:sz w:val="24"/>
          <w:szCs w:val="24"/>
          <w:lang w:eastAsia="es-MX"/>
        </w:rPr>
        <w:t xml:space="preserve"> En entrevista, luego de una reunión de trabajo con autoridades universitarias, el funcionario de este Centro, Luciano </w:t>
      </w:r>
      <w:proofErr w:type="spellStart"/>
      <w:r w:rsidRPr="00862931">
        <w:rPr>
          <w:rFonts w:ascii="Arial" w:eastAsia="Times New Roman" w:hAnsi="Arial" w:cs="Arial"/>
          <w:color w:val="000000"/>
          <w:sz w:val="24"/>
          <w:szCs w:val="24"/>
          <w:lang w:eastAsia="es-MX"/>
        </w:rPr>
        <w:t>Maiani</w:t>
      </w:r>
      <w:proofErr w:type="spellEnd"/>
      <w:r w:rsidRPr="00862931">
        <w:rPr>
          <w:rFonts w:ascii="Arial" w:eastAsia="Times New Roman" w:hAnsi="Arial" w:cs="Arial"/>
          <w:color w:val="000000"/>
          <w:sz w:val="24"/>
          <w:szCs w:val="24"/>
          <w:lang w:eastAsia="es-MX"/>
        </w:rPr>
        <w:t xml:space="preserve"> sostuvo que la creación de la sede del ICTP en Chiapas, impulsará el desarrollo de las comunidades y regiones de la entidad. </w:t>
      </w:r>
    </w:p>
    <w:p w:rsidR="00862931" w:rsidRPr="00862931" w:rsidRDefault="00862931" w:rsidP="00862931">
      <w:pPr>
        <w:spacing w:before="150" w:after="150" w:line="240" w:lineRule="auto"/>
        <w:jc w:val="both"/>
        <w:rPr>
          <w:rFonts w:ascii="Arial" w:eastAsia="Times New Roman" w:hAnsi="Arial" w:cs="Arial"/>
          <w:color w:val="000000"/>
          <w:sz w:val="15"/>
          <w:szCs w:val="15"/>
          <w:lang w:eastAsia="es-MX"/>
        </w:rPr>
      </w:pPr>
      <w:r w:rsidRPr="00862931">
        <w:rPr>
          <w:rFonts w:ascii="Arial" w:eastAsia="Times New Roman" w:hAnsi="Arial" w:cs="Arial"/>
          <w:color w:val="000000"/>
          <w:sz w:val="24"/>
          <w:szCs w:val="24"/>
          <w:lang w:eastAsia="es-MX"/>
        </w:rPr>
        <w:t xml:space="preserve"> Comentó que el encuentro con el rector Jaime Valls </w:t>
      </w:r>
      <w:proofErr w:type="spellStart"/>
      <w:r w:rsidRPr="00862931">
        <w:rPr>
          <w:rFonts w:ascii="Arial" w:eastAsia="Times New Roman" w:hAnsi="Arial" w:cs="Arial"/>
          <w:color w:val="000000"/>
          <w:sz w:val="24"/>
          <w:szCs w:val="24"/>
          <w:lang w:eastAsia="es-MX"/>
        </w:rPr>
        <w:t>Esponda</w:t>
      </w:r>
      <w:proofErr w:type="spellEnd"/>
      <w:r w:rsidRPr="00862931">
        <w:rPr>
          <w:rFonts w:ascii="Arial" w:eastAsia="Times New Roman" w:hAnsi="Arial" w:cs="Arial"/>
          <w:color w:val="000000"/>
          <w:sz w:val="24"/>
          <w:szCs w:val="24"/>
          <w:lang w:eastAsia="es-MX"/>
        </w:rPr>
        <w:t xml:space="preserve"> y funcionarios de la Máxima Casa de Estudios, forma parte de las reuniones que se han sostenido con personalidades científicas y del gobierno federal, que apoyan el funcionamiento del ICTP dentro del Centro de Estudios en Física y Matemáticas Básicas Aplicadas (CEFYMAP), que se construye en el municipio de </w:t>
      </w:r>
      <w:proofErr w:type="spellStart"/>
      <w:r w:rsidRPr="00862931">
        <w:rPr>
          <w:rFonts w:ascii="Arial" w:eastAsia="Times New Roman" w:hAnsi="Arial" w:cs="Arial"/>
          <w:color w:val="000000"/>
          <w:sz w:val="24"/>
          <w:szCs w:val="24"/>
          <w:lang w:eastAsia="es-MX"/>
        </w:rPr>
        <w:t>Ocozocoautla</w:t>
      </w:r>
      <w:proofErr w:type="spellEnd"/>
      <w:r w:rsidRPr="00862931">
        <w:rPr>
          <w:rFonts w:ascii="Arial" w:eastAsia="Times New Roman" w:hAnsi="Arial" w:cs="Arial"/>
          <w:color w:val="000000"/>
          <w:sz w:val="24"/>
          <w:szCs w:val="24"/>
          <w:lang w:eastAsia="es-MX"/>
        </w:rPr>
        <w:t>.</w:t>
      </w:r>
    </w:p>
    <w:p w:rsidR="00862931" w:rsidRPr="00862931" w:rsidRDefault="00862931" w:rsidP="00862931">
      <w:pPr>
        <w:spacing w:before="150" w:after="150" w:line="240" w:lineRule="auto"/>
        <w:jc w:val="both"/>
        <w:rPr>
          <w:rFonts w:ascii="Arial" w:eastAsia="Times New Roman" w:hAnsi="Arial" w:cs="Arial"/>
          <w:color w:val="000000"/>
          <w:sz w:val="15"/>
          <w:szCs w:val="15"/>
          <w:lang w:eastAsia="es-MX"/>
        </w:rPr>
      </w:pPr>
      <w:r w:rsidRPr="00862931">
        <w:rPr>
          <w:rFonts w:ascii="Arial" w:eastAsia="Times New Roman" w:hAnsi="Arial" w:cs="Arial"/>
          <w:color w:val="000000"/>
          <w:sz w:val="24"/>
          <w:szCs w:val="24"/>
          <w:lang w:eastAsia="es-MX"/>
        </w:rPr>
        <w:t xml:space="preserve"> Por su parte, la asesora Científica de la UNESCO y del ICTP de Trieste, Italia, Verónica </w:t>
      </w:r>
      <w:proofErr w:type="spellStart"/>
      <w:r w:rsidRPr="00862931">
        <w:rPr>
          <w:rFonts w:ascii="Arial" w:eastAsia="Times New Roman" w:hAnsi="Arial" w:cs="Arial"/>
          <w:color w:val="000000"/>
          <w:sz w:val="24"/>
          <w:szCs w:val="24"/>
          <w:lang w:eastAsia="es-MX"/>
        </w:rPr>
        <w:t>Riquer</w:t>
      </w:r>
      <w:proofErr w:type="spellEnd"/>
      <w:r w:rsidRPr="00862931">
        <w:rPr>
          <w:rFonts w:ascii="Arial" w:eastAsia="Times New Roman" w:hAnsi="Arial" w:cs="Arial"/>
          <w:color w:val="000000"/>
          <w:sz w:val="24"/>
          <w:szCs w:val="24"/>
          <w:lang w:eastAsia="es-MX"/>
        </w:rPr>
        <w:t>, sostuvo que la propuesta de la UNACH cuenta con el apoyo de distintas instituciones de educación superior en México, por lo que es de gran interés para los directivos de Trieste, avanzar en la consolidación de este proyecto en Chiapas.</w:t>
      </w:r>
    </w:p>
    <w:p w:rsidR="00862931" w:rsidRPr="00862931" w:rsidRDefault="00862931" w:rsidP="00862931">
      <w:pPr>
        <w:spacing w:before="150" w:after="150" w:line="240" w:lineRule="auto"/>
        <w:jc w:val="both"/>
        <w:rPr>
          <w:rFonts w:ascii="Arial" w:eastAsia="Times New Roman" w:hAnsi="Arial" w:cs="Arial"/>
          <w:color w:val="000000"/>
          <w:sz w:val="15"/>
          <w:szCs w:val="15"/>
          <w:lang w:eastAsia="es-MX"/>
        </w:rPr>
      </w:pPr>
      <w:r w:rsidRPr="00862931">
        <w:rPr>
          <w:rFonts w:ascii="Arial" w:eastAsia="Times New Roman" w:hAnsi="Arial" w:cs="Arial"/>
          <w:color w:val="000000"/>
          <w:sz w:val="24"/>
          <w:szCs w:val="24"/>
          <w:lang w:eastAsia="es-MX"/>
        </w:rPr>
        <w:t xml:space="preserve"> A su vez, el rector Jaime Valls </w:t>
      </w:r>
      <w:proofErr w:type="spellStart"/>
      <w:r w:rsidRPr="00862931">
        <w:rPr>
          <w:rFonts w:ascii="Arial" w:eastAsia="Times New Roman" w:hAnsi="Arial" w:cs="Arial"/>
          <w:color w:val="000000"/>
          <w:sz w:val="24"/>
          <w:szCs w:val="24"/>
          <w:lang w:eastAsia="es-MX"/>
        </w:rPr>
        <w:t>Esponda</w:t>
      </w:r>
      <w:proofErr w:type="spellEnd"/>
      <w:r w:rsidRPr="00862931">
        <w:rPr>
          <w:rFonts w:ascii="Arial" w:eastAsia="Times New Roman" w:hAnsi="Arial" w:cs="Arial"/>
          <w:color w:val="000000"/>
          <w:sz w:val="24"/>
          <w:szCs w:val="24"/>
          <w:lang w:eastAsia="es-MX"/>
        </w:rPr>
        <w:t xml:space="preserve">, manifestó que la creación de este Centro en la entidad, cuenta con el decidido apoyo del gobernador Juan </w:t>
      </w:r>
      <w:proofErr w:type="spellStart"/>
      <w:r w:rsidRPr="00862931">
        <w:rPr>
          <w:rFonts w:ascii="Arial" w:eastAsia="Times New Roman" w:hAnsi="Arial" w:cs="Arial"/>
          <w:color w:val="000000"/>
          <w:sz w:val="24"/>
          <w:szCs w:val="24"/>
          <w:lang w:eastAsia="es-MX"/>
        </w:rPr>
        <w:t>Sabines</w:t>
      </w:r>
      <w:proofErr w:type="spellEnd"/>
      <w:r w:rsidRPr="00862931">
        <w:rPr>
          <w:rFonts w:ascii="Arial" w:eastAsia="Times New Roman" w:hAnsi="Arial" w:cs="Arial"/>
          <w:color w:val="000000"/>
          <w:sz w:val="24"/>
          <w:szCs w:val="24"/>
          <w:lang w:eastAsia="es-MX"/>
        </w:rPr>
        <w:t xml:space="preserve"> Guerrero y de las autoridades del gobierno federal, encabezadas por la Secretaría de Energía, que en todo momento han expuesto su respaldo al proyecto.</w:t>
      </w:r>
    </w:p>
    <w:p w:rsidR="00862931" w:rsidRPr="00862931" w:rsidRDefault="00862931" w:rsidP="00862931">
      <w:pPr>
        <w:spacing w:before="150" w:after="150" w:line="240" w:lineRule="auto"/>
        <w:jc w:val="both"/>
        <w:rPr>
          <w:rFonts w:ascii="Arial" w:eastAsia="Times New Roman" w:hAnsi="Arial" w:cs="Arial"/>
          <w:color w:val="000000"/>
          <w:sz w:val="15"/>
          <w:szCs w:val="15"/>
          <w:lang w:eastAsia="es-MX"/>
        </w:rPr>
      </w:pPr>
      <w:r w:rsidRPr="00862931">
        <w:rPr>
          <w:rFonts w:ascii="Arial" w:eastAsia="Times New Roman" w:hAnsi="Arial" w:cs="Arial"/>
          <w:color w:val="000000"/>
          <w:sz w:val="24"/>
          <w:szCs w:val="24"/>
          <w:lang w:eastAsia="es-MX"/>
        </w:rPr>
        <w:t> Este Centro se ubicará inicialmente en el CEFYMAP, y dedicará sus esfuerzos no solamente a la realización de investigaciones en las áreas de la física y las matemáticas, sino también en temas como medio ambiente, computación y energía.</w:t>
      </w:r>
    </w:p>
    <w:p w:rsidR="000A6FCA" w:rsidRPr="00862931" w:rsidRDefault="00862931" w:rsidP="00862931">
      <w:pPr>
        <w:spacing w:before="150" w:after="150" w:line="240" w:lineRule="auto"/>
        <w:jc w:val="both"/>
      </w:pPr>
      <w:r w:rsidRPr="00862931">
        <w:rPr>
          <w:rFonts w:ascii="Arial" w:eastAsia="Times New Roman" w:hAnsi="Arial" w:cs="Arial"/>
          <w:color w:val="000000"/>
          <w:sz w:val="24"/>
          <w:szCs w:val="24"/>
          <w:lang w:eastAsia="es-MX"/>
        </w:rPr>
        <w:t> La operación del ICTP en Chiapas, permitirá además la formación de cuadros científicos, así como la divulgación de la ciencia en Centroamérica y el Caribe</w:t>
      </w:r>
    </w:p>
    <w:sectPr w:rsidR="000A6FCA" w:rsidRPr="00862931" w:rsidSect="00862931">
      <w:pgSz w:w="12240" w:h="15840"/>
      <w:pgMar w:top="709"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2931"/>
    <w:rsid w:val="0014778A"/>
    <w:rsid w:val="003A104F"/>
    <w:rsid w:val="00862931"/>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04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62931"/>
    <w:rPr>
      <w:b/>
      <w:bCs/>
    </w:rPr>
  </w:style>
  <w:style w:type="paragraph" w:styleId="NormalWeb">
    <w:name w:val="Normal (Web)"/>
    <w:basedOn w:val="Normal"/>
    <w:uiPriority w:val="99"/>
    <w:semiHidden/>
    <w:unhideWhenUsed/>
    <w:rsid w:val="00862931"/>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969361223">
      <w:bodyDiv w:val="1"/>
      <w:marLeft w:val="0"/>
      <w:marRight w:val="0"/>
      <w:marTop w:val="0"/>
      <w:marBottom w:val="0"/>
      <w:divBdr>
        <w:top w:val="none" w:sz="0" w:space="0" w:color="auto"/>
        <w:left w:val="none" w:sz="0" w:space="0" w:color="auto"/>
        <w:bottom w:val="none" w:sz="0" w:space="0" w:color="auto"/>
        <w:right w:val="none" w:sz="0" w:space="0" w:color="auto"/>
      </w:divBdr>
      <w:divsChild>
        <w:div w:id="86003415">
          <w:marLeft w:val="0"/>
          <w:marRight w:val="0"/>
          <w:marTop w:val="0"/>
          <w:marBottom w:val="0"/>
          <w:divBdr>
            <w:top w:val="none" w:sz="0" w:space="0" w:color="auto"/>
            <w:left w:val="none" w:sz="0" w:space="0" w:color="auto"/>
            <w:bottom w:val="none" w:sz="0" w:space="0" w:color="auto"/>
            <w:right w:val="none" w:sz="0" w:space="0" w:color="auto"/>
          </w:divBdr>
          <w:divsChild>
            <w:div w:id="1025331923">
              <w:marLeft w:val="0"/>
              <w:marRight w:val="0"/>
              <w:marTop w:val="0"/>
              <w:marBottom w:val="0"/>
              <w:divBdr>
                <w:top w:val="none" w:sz="0" w:space="0" w:color="auto"/>
                <w:left w:val="none" w:sz="0" w:space="0" w:color="auto"/>
                <w:bottom w:val="none" w:sz="0" w:space="0" w:color="auto"/>
                <w:right w:val="none" w:sz="0" w:space="0" w:color="auto"/>
              </w:divBdr>
              <w:divsChild>
                <w:div w:id="14547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1890</Characters>
  <Application>Microsoft Office Word</Application>
  <DocSecurity>0</DocSecurity>
  <Lines>15</Lines>
  <Paragraphs>4</Paragraphs>
  <ScaleCrop>false</ScaleCrop>
  <Company>Hewlett-Packard</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2011-10-21T03:21:00Z</dcterms:created>
  <dcterms:modified xsi:type="dcterms:W3CDTF">2011-10-21T03:25:00Z</dcterms:modified>
</cp:coreProperties>
</file>