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BE" w:rsidRPr="006845BE" w:rsidRDefault="006845BE" w:rsidP="006845BE">
      <w:pPr>
        <w:pStyle w:val="NormalWeb"/>
        <w:spacing w:before="0" w:after="0"/>
        <w:jc w:val="center"/>
        <w:rPr>
          <w:rFonts w:ascii="Arial" w:hAnsi="Arial" w:cs="Arial"/>
          <w:color w:val="000000"/>
          <w:sz w:val="15"/>
          <w:szCs w:val="15"/>
        </w:rPr>
      </w:pPr>
      <w:r w:rsidRPr="006845BE">
        <w:rPr>
          <w:rFonts w:ascii="Arial" w:hAnsi="Arial" w:cs="Arial"/>
          <w:b/>
          <w:bCs/>
          <w:color w:val="000000"/>
          <w:sz w:val="32"/>
          <w:szCs w:val="32"/>
        </w:rPr>
        <w:t>Con la participación de varios países inicia Simposio Internacional de Computación en la UNACH</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Default="006845BE" w:rsidP="006845BE">
      <w:pPr>
        <w:pStyle w:val="NormalWeb"/>
        <w:numPr>
          <w:ilvl w:val="0"/>
          <w:numId w:val="6"/>
        </w:numPr>
        <w:spacing w:before="0" w:after="0"/>
        <w:jc w:val="both"/>
        <w:rPr>
          <w:rFonts w:ascii="Arial" w:hAnsi="Arial" w:cs="Arial"/>
          <w:color w:val="000000"/>
        </w:rPr>
      </w:pPr>
      <w:r w:rsidRPr="006845BE">
        <w:rPr>
          <w:rFonts w:ascii="Arial" w:hAnsi="Arial" w:cs="Arial"/>
          <w:color w:val="000000"/>
        </w:rPr>
        <w:t>Intervienen especialistas de Europa, Sudamérica, Norteamérica y México</w:t>
      </w:r>
      <w:r>
        <w:rPr>
          <w:rFonts w:ascii="Arial" w:hAnsi="Arial" w:cs="Arial"/>
          <w:color w:val="000000"/>
          <w:sz w:val="15"/>
          <w:szCs w:val="15"/>
        </w:rPr>
        <w:t xml:space="preserve">  </w:t>
      </w:r>
      <w:r>
        <w:rPr>
          <w:rFonts w:ascii="Arial" w:hAnsi="Arial" w:cs="Arial"/>
          <w:color w:val="000000"/>
        </w:rPr>
        <w:t xml:space="preserve">  </w:t>
      </w:r>
    </w:p>
    <w:p w:rsidR="006845BE" w:rsidRPr="006845BE" w:rsidRDefault="006845BE" w:rsidP="006845BE">
      <w:pPr>
        <w:pStyle w:val="NormalWeb"/>
        <w:numPr>
          <w:ilvl w:val="0"/>
          <w:numId w:val="6"/>
        </w:numPr>
        <w:spacing w:before="0" w:after="0"/>
        <w:jc w:val="both"/>
        <w:rPr>
          <w:rFonts w:ascii="Arial" w:hAnsi="Arial" w:cs="Arial"/>
          <w:color w:val="000000"/>
        </w:rPr>
      </w:pPr>
      <w:r w:rsidRPr="006845BE">
        <w:rPr>
          <w:rFonts w:ascii="Arial" w:hAnsi="Arial" w:cs="Arial"/>
          <w:color w:val="000000"/>
        </w:rPr>
        <w:t xml:space="preserve">La inauguración estuvo a cargo del rector Jaime Valls </w:t>
      </w:r>
      <w:proofErr w:type="spellStart"/>
      <w:r w:rsidRPr="006845BE">
        <w:rPr>
          <w:rFonts w:ascii="Arial" w:hAnsi="Arial" w:cs="Arial"/>
          <w:color w:val="000000"/>
        </w:rPr>
        <w:t>Esponda</w:t>
      </w:r>
      <w:proofErr w:type="spellEnd"/>
      <w:r w:rsidRPr="006845BE">
        <w:rPr>
          <w:rFonts w:ascii="Arial" w:hAnsi="Arial" w:cs="Arial"/>
          <w:color w:val="000000"/>
        </w:rPr>
        <w:t xml:space="preserve">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Con la finalidad de informar sobre los avances científicos, tecnológicos y su aplicación en la educación, así como el impacto en el medio ambiente, dio inicio el XXVII Simposio Internacional de Computación en la Educación, Ecología y Tecnología Educativa, que tiene como sede la Universidad Autónoma de Chiapas.</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Este evento que reúne a reconocidos investigadores y expertos en la materia de Europa, Sudamérica, Norteamérica y México, es organizado por la UNACH, la Sociedad Mexicana de Computación en la Educación (SOMECE), la Universidad Nacional Autónoma de México (UNAM), la Academia Mexicana de Ciencias y el Gobierno del Estado de Chiapas.</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xml:space="preserve">Durante el acto de inauguración, el rector Jaime Valls </w:t>
      </w:r>
      <w:proofErr w:type="spellStart"/>
      <w:r w:rsidRPr="006845BE">
        <w:rPr>
          <w:rFonts w:ascii="Arial" w:hAnsi="Arial" w:cs="Arial"/>
          <w:color w:val="000000"/>
        </w:rPr>
        <w:t>Esponda</w:t>
      </w:r>
      <w:proofErr w:type="spellEnd"/>
      <w:r w:rsidRPr="006845BE">
        <w:rPr>
          <w:rFonts w:ascii="Arial" w:hAnsi="Arial" w:cs="Arial"/>
          <w:color w:val="000000"/>
        </w:rPr>
        <w:t xml:space="preserve"> manifestó que el compromiso de quienes se encuentran involucrados en la tarea de educar, es garantizar que los estudiantes obtengan el máximo provecho de todas estas posibilidades, poniéndolas al servicio de una educación de mayor calidad.</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xml:space="preserve">Sostuvo que hay gran interés por conocer los resultados de este evento, que reúne a expertos que compartirán sus conocimientos, que aportarán elementos </w:t>
      </w:r>
      <w:proofErr w:type="gramStart"/>
      <w:r w:rsidRPr="006845BE">
        <w:rPr>
          <w:rFonts w:ascii="Arial" w:hAnsi="Arial" w:cs="Arial"/>
          <w:color w:val="000000"/>
        </w:rPr>
        <w:t>para</w:t>
      </w:r>
      <w:proofErr w:type="gramEnd"/>
      <w:r w:rsidRPr="006845BE">
        <w:rPr>
          <w:rFonts w:ascii="Arial" w:hAnsi="Arial" w:cs="Arial"/>
          <w:color w:val="000000"/>
        </w:rPr>
        <w:t xml:space="preserve"> la fundamentación de los criterios de una política educativa moderna y acorde a nuestro tiempo.</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xml:space="preserve">Al declarar inaugurado este XXVII Simposio Internacional de Computación en la Educación, Ecología y Tecnología Educativa, agradeció el apoyo del gobernador Juan </w:t>
      </w:r>
      <w:proofErr w:type="spellStart"/>
      <w:r w:rsidRPr="006845BE">
        <w:rPr>
          <w:rFonts w:ascii="Arial" w:hAnsi="Arial" w:cs="Arial"/>
          <w:color w:val="000000"/>
        </w:rPr>
        <w:t>Sabines</w:t>
      </w:r>
      <w:proofErr w:type="spellEnd"/>
      <w:r w:rsidRPr="006845BE">
        <w:rPr>
          <w:rFonts w:ascii="Arial" w:hAnsi="Arial" w:cs="Arial"/>
          <w:color w:val="000000"/>
        </w:rPr>
        <w:t xml:space="preserve"> Guerrero, para que la Universidad siga avanzando hacia su consolidación y continúe siendo una de las mejores del país. .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Por su parte, la presidenta de la SOMECE, Verónica Belinda Estrada y Moscoso, expresó su beneplácito por la realización de este evento en territorio chiapaneco y afirmó que este simposio nació con la iniciativa de incentivar el uso de las tecnologías de forma lúdica, racional y participativa en los salones de clases mexicanos.</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Señalo que este evento reúne a muchas personas de distintos niveles educativos, que buscan respuestas didácticas, que mejoren los procesos de enseñanza aprendizaje y que se nutran de cada una de las experiencias que serán expuestas durante el desarrollo de este simposio.</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Participan en el evento, expertos de Italia, Inglaterra, Chile, Canadá y Cuba, en tanto que por México intervienen ponentes de Sonora, Quintana Roo, Puebla, Distrito Federal y el Estado de México; además de estudiantes de distintas instituciones educativas de la República Mexicana.</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Default="006845BE" w:rsidP="006845BE">
      <w:pPr>
        <w:pStyle w:val="NormalWeb"/>
        <w:spacing w:before="0" w:after="0"/>
        <w:jc w:val="both"/>
        <w:rPr>
          <w:rFonts w:ascii="Arial" w:hAnsi="Arial" w:cs="Arial"/>
          <w:color w:val="000000"/>
        </w:rPr>
      </w:pP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lastRenderedPageBreak/>
        <w:t xml:space="preserve">En el evento, destaca la presencia de la menor Antonia Vázquez Hernández, originaria del municipio de </w:t>
      </w:r>
      <w:proofErr w:type="spellStart"/>
      <w:r w:rsidRPr="006845BE">
        <w:rPr>
          <w:rFonts w:ascii="Arial" w:hAnsi="Arial" w:cs="Arial"/>
          <w:color w:val="000000"/>
        </w:rPr>
        <w:t>Zinacantán</w:t>
      </w:r>
      <w:proofErr w:type="spellEnd"/>
      <w:r w:rsidRPr="006845BE">
        <w:rPr>
          <w:rFonts w:ascii="Arial" w:hAnsi="Arial" w:cs="Arial"/>
          <w:color w:val="000000"/>
        </w:rPr>
        <w:t xml:space="preserve">, como representante del XX Encuentro de Cómputo Infantil y Juvenil, que se realizará en esta localidad de los Altos de Chiapas y otros municipios de la entidad.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xml:space="preserve">Durante este simposio, que concluirá el próximo 16 de octubre, se realizarán conferencias magistrales, mesas de trabajo, talleres y sesiones plenarias, actividades que se transmitirán por videoconferencia a República Dominicana, a la Universidad Pedagógica Libertad de Venezuela y la Sala </w:t>
      </w:r>
      <w:proofErr w:type="spellStart"/>
      <w:r w:rsidRPr="006845BE">
        <w:rPr>
          <w:rFonts w:ascii="Arial" w:hAnsi="Arial" w:cs="Arial"/>
          <w:color w:val="000000"/>
        </w:rPr>
        <w:t>Tajín</w:t>
      </w:r>
      <w:proofErr w:type="spellEnd"/>
      <w:r w:rsidRPr="006845BE">
        <w:rPr>
          <w:rFonts w:ascii="Arial" w:hAnsi="Arial" w:cs="Arial"/>
          <w:color w:val="000000"/>
        </w:rPr>
        <w:t xml:space="preserve">, del </w:t>
      </w:r>
      <w:proofErr w:type="spellStart"/>
      <w:r w:rsidRPr="006845BE">
        <w:rPr>
          <w:rFonts w:ascii="Arial" w:hAnsi="Arial" w:cs="Arial"/>
          <w:color w:val="000000"/>
        </w:rPr>
        <w:t>World</w:t>
      </w:r>
      <w:proofErr w:type="spellEnd"/>
      <w:r w:rsidRPr="006845BE">
        <w:rPr>
          <w:rFonts w:ascii="Arial" w:hAnsi="Arial" w:cs="Arial"/>
          <w:color w:val="000000"/>
        </w:rPr>
        <w:t xml:space="preserve"> </w:t>
      </w:r>
      <w:proofErr w:type="spellStart"/>
      <w:r w:rsidRPr="006845BE">
        <w:rPr>
          <w:rFonts w:ascii="Arial" w:hAnsi="Arial" w:cs="Arial"/>
          <w:color w:val="000000"/>
        </w:rPr>
        <w:t>Trade</w:t>
      </w:r>
      <w:proofErr w:type="spellEnd"/>
      <w:r w:rsidRPr="006845BE">
        <w:rPr>
          <w:rFonts w:ascii="Arial" w:hAnsi="Arial" w:cs="Arial"/>
          <w:color w:val="000000"/>
        </w:rPr>
        <w:t xml:space="preserve"> Center </w:t>
      </w:r>
      <w:proofErr w:type="spellStart"/>
      <w:r w:rsidRPr="006845BE">
        <w:rPr>
          <w:rFonts w:ascii="Arial" w:hAnsi="Arial" w:cs="Arial"/>
          <w:color w:val="000000"/>
        </w:rPr>
        <w:t>dela</w:t>
      </w:r>
      <w:proofErr w:type="spellEnd"/>
      <w:r w:rsidRPr="006845BE">
        <w:rPr>
          <w:rFonts w:ascii="Arial" w:hAnsi="Arial" w:cs="Arial"/>
          <w:color w:val="000000"/>
        </w:rPr>
        <w:t xml:space="preserve"> Ciudad de México.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w:t>
      </w:r>
    </w:p>
    <w:p w:rsidR="006845BE" w:rsidRPr="006845BE" w:rsidRDefault="006845BE" w:rsidP="006845BE">
      <w:pPr>
        <w:pStyle w:val="NormalWeb"/>
        <w:spacing w:before="0" w:after="0"/>
        <w:jc w:val="both"/>
        <w:rPr>
          <w:rFonts w:ascii="Arial" w:hAnsi="Arial" w:cs="Arial"/>
          <w:color w:val="000000"/>
          <w:sz w:val="15"/>
          <w:szCs w:val="15"/>
        </w:rPr>
      </w:pPr>
      <w:r w:rsidRPr="006845BE">
        <w:rPr>
          <w:rFonts w:ascii="Arial" w:hAnsi="Arial" w:cs="Arial"/>
          <w:color w:val="000000"/>
        </w:rPr>
        <w:t xml:space="preserve">La SOMECE es una organización educativa y profesional fundada en 1986, que promueve el uso generalizado de las tecnologías en la educación y de la educación en tecnologías en México, en todos los niveles y en todas las formas de educación, capacitación y formación de recursos humanos, a través de diferentes espacios y actividades que permitan a sus miembros su discusión y capacitación sobre este tema.  </w:t>
      </w:r>
    </w:p>
    <w:p w:rsidR="000A6FCA" w:rsidRDefault="006845BE"/>
    <w:sectPr w:rsidR="000A6FCA" w:rsidSect="006845BE">
      <w:pgSz w:w="12240" w:h="15840"/>
      <w:pgMar w:top="709"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0606"/>
    <w:multiLevelType w:val="hybridMultilevel"/>
    <w:tmpl w:val="8660A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033DEB"/>
    <w:multiLevelType w:val="hybridMultilevel"/>
    <w:tmpl w:val="567EA430"/>
    <w:lvl w:ilvl="0" w:tplc="3B4E9C76">
      <w:numFmt w:val="bullet"/>
      <w:lvlText w:val="·"/>
      <w:lvlJc w:val="left"/>
      <w:pPr>
        <w:ind w:left="1380" w:hanging="660"/>
      </w:pPr>
      <w:rPr>
        <w:rFonts w:ascii="Arial" w:eastAsia="Times New Roman" w:hAnsi="Arial" w:cs="Arial"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25FB3FDA"/>
    <w:multiLevelType w:val="hybridMultilevel"/>
    <w:tmpl w:val="8368D5EA"/>
    <w:lvl w:ilvl="0" w:tplc="3B4E9C76">
      <w:numFmt w:val="bullet"/>
      <w:lvlText w:val="·"/>
      <w:lvlJc w:val="left"/>
      <w:pPr>
        <w:ind w:left="1380" w:hanging="660"/>
      </w:pPr>
      <w:rPr>
        <w:rFonts w:ascii="Arial" w:eastAsia="Times New Roman" w:hAnsi="Arial" w:cs="Arial"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50FA5342"/>
    <w:multiLevelType w:val="hybridMultilevel"/>
    <w:tmpl w:val="603069A8"/>
    <w:lvl w:ilvl="0" w:tplc="080A0001">
      <w:start w:val="1"/>
      <w:numFmt w:val="bullet"/>
      <w:lvlText w:val=""/>
      <w:lvlJc w:val="left"/>
      <w:pPr>
        <w:ind w:left="1320" w:hanging="360"/>
      </w:pPr>
      <w:rPr>
        <w:rFonts w:ascii="Symbol" w:hAnsi="Symbol" w:hint="default"/>
      </w:rPr>
    </w:lvl>
    <w:lvl w:ilvl="1" w:tplc="080A0003" w:tentative="1">
      <w:start w:val="1"/>
      <w:numFmt w:val="bullet"/>
      <w:lvlText w:val="o"/>
      <w:lvlJc w:val="left"/>
      <w:pPr>
        <w:ind w:left="2040" w:hanging="360"/>
      </w:pPr>
      <w:rPr>
        <w:rFonts w:ascii="Courier New" w:hAnsi="Courier New" w:cs="Courier New" w:hint="default"/>
      </w:rPr>
    </w:lvl>
    <w:lvl w:ilvl="2" w:tplc="080A0005" w:tentative="1">
      <w:start w:val="1"/>
      <w:numFmt w:val="bullet"/>
      <w:lvlText w:val=""/>
      <w:lvlJc w:val="left"/>
      <w:pPr>
        <w:ind w:left="2760" w:hanging="360"/>
      </w:pPr>
      <w:rPr>
        <w:rFonts w:ascii="Wingdings" w:hAnsi="Wingdings" w:hint="default"/>
      </w:rPr>
    </w:lvl>
    <w:lvl w:ilvl="3" w:tplc="080A0001" w:tentative="1">
      <w:start w:val="1"/>
      <w:numFmt w:val="bullet"/>
      <w:lvlText w:val=""/>
      <w:lvlJc w:val="left"/>
      <w:pPr>
        <w:ind w:left="3480" w:hanging="360"/>
      </w:pPr>
      <w:rPr>
        <w:rFonts w:ascii="Symbol" w:hAnsi="Symbol" w:hint="default"/>
      </w:rPr>
    </w:lvl>
    <w:lvl w:ilvl="4" w:tplc="080A0003" w:tentative="1">
      <w:start w:val="1"/>
      <w:numFmt w:val="bullet"/>
      <w:lvlText w:val="o"/>
      <w:lvlJc w:val="left"/>
      <w:pPr>
        <w:ind w:left="4200" w:hanging="360"/>
      </w:pPr>
      <w:rPr>
        <w:rFonts w:ascii="Courier New" w:hAnsi="Courier New" w:cs="Courier New" w:hint="default"/>
      </w:rPr>
    </w:lvl>
    <w:lvl w:ilvl="5" w:tplc="080A0005" w:tentative="1">
      <w:start w:val="1"/>
      <w:numFmt w:val="bullet"/>
      <w:lvlText w:val=""/>
      <w:lvlJc w:val="left"/>
      <w:pPr>
        <w:ind w:left="4920" w:hanging="360"/>
      </w:pPr>
      <w:rPr>
        <w:rFonts w:ascii="Wingdings" w:hAnsi="Wingdings" w:hint="default"/>
      </w:rPr>
    </w:lvl>
    <w:lvl w:ilvl="6" w:tplc="080A0001" w:tentative="1">
      <w:start w:val="1"/>
      <w:numFmt w:val="bullet"/>
      <w:lvlText w:val=""/>
      <w:lvlJc w:val="left"/>
      <w:pPr>
        <w:ind w:left="5640" w:hanging="360"/>
      </w:pPr>
      <w:rPr>
        <w:rFonts w:ascii="Symbol" w:hAnsi="Symbol" w:hint="default"/>
      </w:rPr>
    </w:lvl>
    <w:lvl w:ilvl="7" w:tplc="080A0003" w:tentative="1">
      <w:start w:val="1"/>
      <w:numFmt w:val="bullet"/>
      <w:lvlText w:val="o"/>
      <w:lvlJc w:val="left"/>
      <w:pPr>
        <w:ind w:left="6360" w:hanging="360"/>
      </w:pPr>
      <w:rPr>
        <w:rFonts w:ascii="Courier New" w:hAnsi="Courier New" w:cs="Courier New" w:hint="default"/>
      </w:rPr>
    </w:lvl>
    <w:lvl w:ilvl="8" w:tplc="080A0005" w:tentative="1">
      <w:start w:val="1"/>
      <w:numFmt w:val="bullet"/>
      <w:lvlText w:val=""/>
      <w:lvlJc w:val="left"/>
      <w:pPr>
        <w:ind w:left="7080" w:hanging="360"/>
      </w:pPr>
      <w:rPr>
        <w:rFonts w:ascii="Wingdings" w:hAnsi="Wingdings" w:hint="default"/>
      </w:rPr>
    </w:lvl>
  </w:abstractNum>
  <w:abstractNum w:abstractNumId="4">
    <w:nsid w:val="5F645680"/>
    <w:multiLevelType w:val="hybridMultilevel"/>
    <w:tmpl w:val="C920461A"/>
    <w:lvl w:ilvl="0" w:tplc="3B4E9C76">
      <w:numFmt w:val="bullet"/>
      <w:lvlText w:val="·"/>
      <w:lvlJc w:val="left"/>
      <w:pPr>
        <w:ind w:left="1020" w:hanging="660"/>
      </w:pPr>
      <w:rPr>
        <w:rFonts w:ascii="Arial" w:eastAsia="Times New Roman" w:hAnsi="Aria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5AD636A"/>
    <w:multiLevelType w:val="hybridMultilevel"/>
    <w:tmpl w:val="5D72756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5BE"/>
    <w:rsid w:val="00084EF9"/>
    <w:rsid w:val="0014778A"/>
    <w:rsid w:val="006845BE"/>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45BE"/>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59128463">
      <w:bodyDiv w:val="1"/>
      <w:marLeft w:val="0"/>
      <w:marRight w:val="0"/>
      <w:marTop w:val="0"/>
      <w:marBottom w:val="0"/>
      <w:divBdr>
        <w:top w:val="none" w:sz="0" w:space="0" w:color="auto"/>
        <w:left w:val="none" w:sz="0" w:space="0" w:color="auto"/>
        <w:bottom w:val="none" w:sz="0" w:space="0" w:color="auto"/>
        <w:right w:val="none" w:sz="0" w:space="0" w:color="auto"/>
      </w:divBdr>
      <w:divsChild>
        <w:div w:id="50034338">
          <w:marLeft w:val="0"/>
          <w:marRight w:val="0"/>
          <w:marTop w:val="0"/>
          <w:marBottom w:val="0"/>
          <w:divBdr>
            <w:top w:val="none" w:sz="0" w:space="0" w:color="auto"/>
            <w:left w:val="none" w:sz="0" w:space="0" w:color="auto"/>
            <w:bottom w:val="none" w:sz="0" w:space="0" w:color="auto"/>
            <w:right w:val="none" w:sz="0" w:space="0" w:color="auto"/>
          </w:divBdr>
          <w:divsChild>
            <w:div w:id="1226448618">
              <w:marLeft w:val="0"/>
              <w:marRight w:val="0"/>
              <w:marTop w:val="0"/>
              <w:marBottom w:val="0"/>
              <w:divBdr>
                <w:top w:val="none" w:sz="0" w:space="0" w:color="auto"/>
                <w:left w:val="none" w:sz="0" w:space="0" w:color="auto"/>
                <w:bottom w:val="none" w:sz="0" w:space="0" w:color="auto"/>
                <w:right w:val="none" w:sz="0" w:space="0" w:color="auto"/>
              </w:divBdr>
              <w:divsChild>
                <w:div w:id="8825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563</Words>
  <Characters>3098</Characters>
  <Application>Microsoft Office Word</Application>
  <DocSecurity>0</DocSecurity>
  <Lines>25</Lines>
  <Paragraphs>7</Paragraphs>
  <ScaleCrop>false</ScaleCrop>
  <Company>Hewlett-Packard</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2011-10-13T03:47:00Z</dcterms:created>
  <dcterms:modified xsi:type="dcterms:W3CDTF">2011-10-13T03:55:00Z</dcterms:modified>
</cp:coreProperties>
</file>