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50D49" w:rsidTr="009B3F4B">
        <w:trPr>
          <w:trHeight w:val="1361"/>
        </w:trPr>
        <w:tc>
          <w:tcPr>
            <w:tcW w:w="2376" w:type="dxa"/>
            <w:vAlign w:val="center"/>
          </w:tcPr>
          <w:p w:rsidR="00F73D86" w:rsidRPr="00150D49" w:rsidRDefault="00F73D86" w:rsidP="009B3F4B">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6028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9B3F4B">
            <w:pPr>
              <w:pStyle w:val="Encabezado"/>
              <w:jc w:val="center"/>
              <w:rPr>
                <w:rFonts w:ascii="Calibri" w:hAnsi="Calibri"/>
                <w:b/>
              </w:rPr>
            </w:pPr>
          </w:p>
          <w:p w:rsidR="00F73D86" w:rsidRDefault="00F73D86" w:rsidP="009B3F4B">
            <w:pPr>
              <w:pStyle w:val="Encabezado"/>
              <w:jc w:val="center"/>
              <w:rPr>
                <w:rFonts w:ascii="Calibri" w:hAnsi="Calibri"/>
                <w:b/>
              </w:rPr>
            </w:pPr>
          </w:p>
          <w:p w:rsidR="00F73D86" w:rsidRPr="00150D49" w:rsidRDefault="00F73D86" w:rsidP="009B3F4B">
            <w:pPr>
              <w:pStyle w:val="Encabezado"/>
              <w:jc w:val="center"/>
              <w:rPr>
                <w:rFonts w:ascii="Calibri" w:hAnsi="Calibri"/>
                <w:b/>
              </w:rPr>
            </w:pPr>
            <w:r w:rsidRPr="00150D49">
              <w:rPr>
                <w:rFonts w:ascii="Calibri" w:hAnsi="Calibri"/>
                <w:b/>
              </w:rPr>
              <w:t xml:space="preserve">DIRECCIÓN DE COMUNICACIÓN UNIVERSITARIA   </w:t>
            </w:r>
          </w:p>
          <w:p w:rsidR="00F73D86" w:rsidRPr="00150D49" w:rsidRDefault="00F73D86" w:rsidP="009B3F4B">
            <w:pPr>
              <w:spacing w:after="0" w:line="240" w:lineRule="auto"/>
              <w:jc w:val="right"/>
              <w:rPr>
                <w:rFonts w:ascii="Arial" w:hAnsi="Arial" w:cs="Arial"/>
                <w:b/>
                <w:color w:val="808080"/>
                <w:sz w:val="16"/>
                <w:szCs w:val="16"/>
              </w:rPr>
            </w:pPr>
          </w:p>
        </w:tc>
        <w:tc>
          <w:tcPr>
            <w:tcW w:w="2633" w:type="dxa"/>
          </w:tcPr>
          <w:p w:rsidR="00F73D86" w:rsidRPr="00150D49" w:rsidRDefault="00F73D86" w:rsidP="009B3F4B">
            <w:pPr>
              <w:spacing w:after="0" w:line="240" w:lineRule="auto"/>
              <w:jc w:val="right"/>
              <w:rPr>
                <w:rFonts w:ascii="Arial" w:hAnsi="Arial" w:cs="Arial"/>
                <w:b/>
                <w:color w:val="808080"/>
                <w:sz w:val="16"/>
                <w:szCs w:val="16"/>
              </w:rPr>
            </w:pPr>
            <w:r>
              <w:rPr>
                <w:noProof/>
                <w:lang w:eastAsia="es-MX"/>
              </w:rPr>
              <w:drawing>
                <wp:inline distT="0" distB="0" distL="0" distR="0">
                  <wp:extent cx="1514475" cy="1134110"/>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4110"/>
                          </a:xfrm>
                          <a:prstGeom prst="rect">
                            <a:avLst/>
                          </a:prstGeom>
                          <a:noFill/>
                          <a:ln w="9525">
                            <a:noFill/>
                            <a:miter lim="800000"/>
                            <a:headEnd/>
                            <a:tailEnd/>
                          </a:ln>
                        </pic:spPr>
                      </pic:pic>
                    </a:graphicData>
                  </a:graphic>
                </wp:inline>
              </w:drawing>
            </w:r>
          </w:p>
        </w:tc>
      </w:tr>
    </w:tbl>
    <w:p w:rsidR="00F73D86" w:rsidRDefault="00CC2C9B" w:rsidP="00F73D86">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014B5B">
        <w:rPr>
          <w:rFonts w:ascii="Arial" w:hAnsi="Arial" w:cs="Arial"/>
          <w:b/>
          <w:color w:val="808080"/>
          <w:sz w:val="16"/>
          <w:szCs w:val="16"/>
        </w:rPr>
        <w:t xml:space="preserve"> </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907373" w:rsidRDefault="008E14A9" w:rsidP="00874DE1">
      <w:pPr>
        <w:spacing w:after="0" w:line="240" w:lineRule="auto"/>
        <w:jc w:val="right"/>
        <w:rPr>
          <w:rFonts w:ascii="Arial" w:hAnsi="Arial" w:cs="Arial"/>
          <w:b/>
          <w:color w:val="808080"/>
          <w:sz w:val="16"/>
          <w:szCs w:val="16"/>
        </w:rPr>
      </w:pPr>
      <w:r>
        <w:rPr>
          <w:rFonts w:ascii="Arial" w:hAnsi="Arial" w:cs="Arial"/>
          <w:b/>
          <w:color w:val="808080"/>
          <w:sz w:val="16"/>
          <w:szCs w:val="16"/>
        </w:rPr>
        <w:t xml:space="preserve"> </w:t>
      </w:r>
      <w:r w:rsidR="00874DE1">
        <w:rPr>
          <w:rFonts w:ascii="Arial" w:hAnsi="Arial" w:cs="Arial"/>
          <w:b/>
          <w:color w:val="808080"/>
          <w:sz w:val="16"/>
          <w:szCs w:val="16"/>
        </w:rPr>
        <w:t>2</w:t>
      </w:r>
      <w:r w:rsidR="00BA7B0C">
        <w:rPr>
          <w:rFonts w:ascii="Arial" w:hAnsi="Arial" w:cs="Arial"/>
          <w:b/>
          <w:color w:val="808080"/>
          <w:sz w:val="16"/>
          <w:szCs w:val="16"/>
        </w:rPr>
        <w:t>5</w:t>
      </w:r>
      <w:r w:rsidR="00874DE1">
        <w:rPr>
          <w:rFonts w:ascii="Arial" w:hAnsi="Arial" w:cs="Arial"/>
          <w:b/>
          <w:color w:val="808080"/>
          <w:sz w:val="16"/>
          <w:szCs w:val="16"/>
        </w:rPr>
        <w:t xml:space="preserve"> </w:t>
      </w:r>
      <w:r w:rsidR="00FC3FB0">
        <w:rPr>
          <w:rFonts w:ascii="Arial" w:hAnsi="Arial" w:cs="Arial"/>
          <w:b/>
          <w:color w:val="808080"/>
          <w:sz w:val="16"/>
          <w:szCs w:val="16"/>
        </w:rPr>
        <w:t>DE SEPTIEMBRE DE 2011</w:t>
      </w:r>
    </w:p>
    <w:p w:rsidR="00874DE1" w:rsidRDefault="00874DE1" w:rsidP="00874DE1">
      <w:pPr>
        <w:spacing w:after="0" w:line="240" w:lineRule="auto"/>
        <w:jc w:val="right"/>
        <w:rPr>
          <w:rFonts w:ascii="Arial" w:hAnsi="Arial" w:cs="Arial"/>
          <w:b/>
          <w:color w:val="808080"/>
          <w:sz w:val="16"/>
          <w:szCs w:val="16"/>
        </w:rPr>
      </w:pPr>
    </w:p>
    <w:p w:rsidR="00BA7B0C" w:rsidRPr="00BA7B0C" w:rsidRDefault="00BA7B0C" w:rsidP="00BA7B0C">
      <w:pPr>
        <w:jc w:val="center"/>
        <w:rPr>
          <w:b/>
          <w:sz w:val="44"/>
        </w:rPr>
      </w:pPr>
      <w:r w:rsidRPr="00BA7B0C">
        <w:rPr>
          <w:b/>
          <w:sz w:val="44"/>
        </w:rPr>
        <w:t>Reconoce a la UNACH por promover e impulsar reforma educativa integral en el nivel superior</w:t>
      </w:r>
    </w:p>
    <w:p w:rsidR="00BA7B0C" w:rsidRPr="00BA7B0C" w:rsidRDefault="00BA7B0C" w:rsidP="00BA7B0C">
      <w:pPr>
        <w:jc w:val="both"/>
      </w:pPr>
      <w:r w:rsidRPr="00BA7B0C">
        <w:t xml:space="preserve">La especialista y académica de la UNAM, </w:t>
      </w:r>
      <w:proofErr w:type="spellStart"/>
      <w:r w:rsidRPr="00BA7B0C">
        <w:t>Benilde</w:t>
      </w:r>
      <w:proofErr w:type="spellEnd"/>
      <w:r w:rsidRPr="00BA7B0C">
        <w:t xml:space="preserve"> García Cabrero, hizo un reconocimiento a la Universidad Autónoma de Chiapas (UNACH), por impulsar y promover espacios de discusión en torno a una reforma integral educativa, que beneficie y permita un cambio del sistema tradicional a uno basado en competencias profesionales.</w:t>
      </w:r>
    </w:p>
    <w:p w:rsidR="00BA7B0C" w:rsidRPr="00BA7B0C" w:rsidRDefault="00BA7B0C" w:rsidP="00BA7B0C">
      <w:pPr>
        <w:jc w:val="both"/>
      </w:pPr>
      <w:r w:rsidRPr="00BA7B0C">
        <w:t>La experta mexicana, quien participó en el 1er. Congreso Internacional de Educación Superior “La Formación por Competencias”, que se desarrolló en Tuxtla Gutiérrez, destacó que han sido escasas las instituciones de educación superior que han expresado su preocupación por generar conocimiento en torno a la problemática educativa en el nivel superior.</w:t>
      </w:r>
    </w:p>
    <w:p w:rsidR="00BA7B0C" w:rsidRPr="00BA7B0C" w:rsidRDefault="00BA7B0C" w:rsidP="00BA7B0C">
      <w:pPr>
        <w:jc w:val="both"/>
      </w:pPr>
      <w:r w:rsidRPr="00BA7B0C">
        <w:t>Luego de resaltar la labor del rector de la UNACH, Jaime Valls Esponda, habló de las experiencias de México en la aplicación de estos esquemas novedosos y de la inquietud de construir una educación superior de calidad, tema que las autoridades federales han dado respuesta con políticas de evaluación del personal docente.</w:t>
      </w:r>
    </w:p>
    <w:p w:rsidR="00BA7B0C" w:rsidRPr="00BA7B0C" w:rsidRDefault="00BA7B0C" w:rsidP="00BA7B0C">
      <w:pPr>
        <w:jc w:val="both"/>
      </w:pPr>
      <w:r w:rsidRPr="00BA7B0C">
        <w:t>Comentó que otra de las prácticas asociadas a esta nueva evaluación, relacionada con la profesionalización de los docentes, es que ha sido ligada estrechamente al acceso de recursos económicos adicionales, compensaciones e incrementos salariales de los académicos universitarios.</w:t>
      </w:r>
    </w:p>
    <w:p w:rsidR="00BA7B0C" w:rsidRPr="00BA7B0C" w:rsidRDefault="00BA7B0C" w:rsidP="00BA7B0C">
      <w:pPr>
        <w:jc w:val="both"/>
      </w:pPr>
      <w:r w:rsidRPr="00BA7B0C">
        <w:t xml:space="preserve">García Cabrero, planteó la necesidad de rescatar otros valores como la aplicación de un modelo de Evaluación por Competencias Docentes (ECOD), que proponga orientar las actividades de profesores y directivos en los procesos de evaluación, con el objetivo de resaltar la importancia de la función docente y contribuir a que la evaluación repercuta en mejores prácticas para la enseñanza y el aprendizaje. </w:t>
      </w:r>
      <w:bookmarkStart w:id="0" w:name="132a2d4654263c24__GoBack"/>
      <w:bookmarkEnd w:id="0"/>
    </w:p>
    <w:p w:rsidR="00BA7B0C" w:rsidRPr="00BA7B0C" w:rsidRDefault="00BA7B0C" w:rsidP="00BA7B0C">
      <w:pPr>
        <w:jc w:val="both"/>
      </w:pPr>
      <w:r w:rsidRPr="00BA7B0C">
        <w:t>Por último, mencionó que en el marco del Congreso Internacional de Educación Superior, presentó un proyecto para la validación de los indicadores y niveles de desempeño del modelo de Evaluación por Competencias Docentes (ECOD), en el que participan expertos de la UNAM, de la Universidad Autónoma de Baja California, la Universidad Iberoamericana y la UNACH, entre otras.</w:t>
      </w:r>
    </w:p>
    <w:p w:rsidR="00BA7B0C" w:rsidRPr="00874DE1" w:rsidRDefault="00BA7B0C" w:rsidP="00874DE1">
      <w:pPr>
        <w:spacing w:after="0" w:line="240" w:lineRule="auto"/>
        <w:jc w:val="right"/>
        <w:rPr>
          <w:rFonts w:ascii="Arial" w:hAnsi="Arial" w:cs="Arial"/>
          <w:b/>
          <w:color w:val="808080"/>
          <w:sz w:val="16"/>
          <w:szCs w:val="16"/>
        </w:rPr>
      </w:pPr>
    </w:p>
    <w:sectPr w:rsidR="00BA7B0C" w:rsidRPr="00874DE1"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560"/>
    <w:multiLevelType w:val="hybridMultilevel"/>
    <w:tmpl w:val="49B89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A04F70"/>
    <w:multiLevelType w:val="hybridMultilevel"/>
    <w:tmpl w:val="8C6A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5C646CA"/>
    <w:multiLevelType w:val="hybridMultilevel"/>
    <w:tmpl w:val="FAD08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68B9440E"/>
    <w:multiLevelType w:val="multilevel"/>
    <w:tmpl w:val="206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454B86"/>
    <w:multiLevelType w:val="hybridMultilevel"/>
    <w:tmpl w:val="4342D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0E7E25"/>
    <w:multiLevelType w:val="multilevel"/>
    <w:tmpl w:val="2A6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7"/>
  </w:num>
  <w:num w:numId="6">
    <w:abstractNumId w:val="8"/>
  </w:num>
  <w:num w:numId="7">
    <w:abstractNumId w:val="4"/>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4B5B"/>
    <w:rsid w:val="000279DA"/>
    <w:rsid w:val="00030208"/>
    <w:rsid w:val="000618CD"/>
    <w:rsid w:val="0006339D"/>
    <w:rsid w:val="000700D5"/>
    <w:rsid w:val="000710C6"/>
    <w:rsid w:val="00075236"/>
    <w:rsid w:val="00084A34"/>
    <w:rsid w:val="0009357C"/>
    <w:rsid w:val="000A693B"/>
    <w:rsid w:val="000D2BE6"/>
    <w:rsid w:val="000E0516"/>
    <w:rsid w:val="000F6998"/>
    <w:rsid w:val="001009A7"/>
    <w:rsid w:val="00125F79"/>
    <w:rsid w:val="0013773D"/>
    <w:rsid w:val="00141CC5"/>
    <w:rsid w:val="001908A6"/>
    <w:rsid w:val="001C1F6A"/>
    <w:rsid w:val="001C79FC"/>
    <w:rsid w:val="002013D1"/>
    <w:rsid w:val="002059A6"/>
    <w:rsid w:val="00210ED5"/>
    <w:rsid w:val="00211943"/>
    <w:rsid w:val="00216E39"/>
    <w:rsid w:val="0022720E"/>
    <w:rsid w:val="00245247"/>
    <w:rsid w:val="002470BC"/>
    <w:rsid w:val="00250AD9"/>
    <w:rsid w:val="00251C6C"/>
    <w:rsid w:val="00286062"/>
    <w:rsid w:val="00287AB4"/>
    <w:rsid w:val="00316F3B"/>
    <w:rsid w:val="00321B3B"/>
    <w:rsid w:val="00321FE0"/>
    <w:rsid w:val="00333DC0"/>
    <w:rsid w:val="00375FA2"/>
    <w:rsid w:val="00384E3B"/>
    <w:rsid w:val="003B4FED"/>
    <w:rsid w:val="003D597A"/>
    <w:rsid w:val="00413665"/>
    <w:rsid w:val="00426457"/>
    <w:rsid w:val="004418C7"/>
    <w:rsid w:val="004524C2"/>
    <w:rsid w:val="004678B2"/>
    <w:rsid w:val="004840A5"/>
    <w:rsid w:val="004A11BD"/>
    <w:rsid w:val="004D1CA8"/>
    <w:rsid w:val="004D25D0"/>
    <w:rsid w:val="004D271D"/>
    <w:rsid w:val="004D3D25"/>
    <w:rsid w:val="004E1244"/>
    <w:rsid w:val="004E5EA5"/>
    <w:rsid w:val="004F072A"/>
    <w:rsid w:val="004F6B04"/>
    <w:rsid w:val="005163B6"/>
    <w:rsid w:val="00530AEE"/>
    <w:rsid w:val="00541D46"/>
    <w:rsid w:val="0054459B"/>
    <w:rsid w:val="00556C3F"/>
    <w:rsid w:val="0059186E"/>
    <w:rsid w:val="005969B9"/>
    <w:rsid w:val="005B1A2C"/>
    <w:rsid w:val="005C7775"/>
    <w:rsid w:val="005D21F9"/>
    <w:rsid w:val="005D7CBC"/>
    <w:rsid w:val="005E3857"/>
    <w:rsid w:val="005E3FD6"/>
    <w:rsid w:val="00612545"/>
    <w:rsid w:val="0061617B"/>
    <w:rsid w:val="006318D9"/>
    <w:rsid w:val="0064232C"/>
    <w:rsid w:val="00651C28"/>
    <w:rsid w:val="006617EF"/>
    <w:rsid w:val="0067506C"/>
    <w:rsid w:val="006806DE"/>
    <w:rsid w:val="00680952"/>
    <w:rsid w:val="006D3656"/>
    <w:rsid w:val="006E0EFE"/>
    <w:rsid w:val="006E2543"/>
    <w:rsid w:val="00707433"/>
    <w:rsid w:val="00717F5A"/>
    <w:rsid w:val="00727553"/>
    <w:rsid w:val="00731A2E"/>
    <w:rsid w:val="00732F9B"/>
    <w:rsid w:val="007357AF"/>
    <w:rsid w:val="0074125D"/>
    <w:rsid w:val="00741FD3"/>
    <w:rsid w:val="0079025A"/>
    <w:rsid w:val="00795AC9"/>
    <w:rsid w:val="007A33EE"/>
    <w:rsid w:val="007B0174"/>
    <w:rsid w:val="007B1B8D"/>
    <w:rsid w:val="007D37AB"/>
    <w:rsid w:val="007D4E16"/>
    <w:rsid w:val="007E1CCD"/>
    <w:rsid w:val="007E5324"/>
    <w:rsid w:val="0083126D"/>
    <w:rsid w:val="0086235C"/>
    <w:rsid w:val="00866732"/>
    <w:rsid w:val="00873ADE"/>
    <w:rsid w:val="00874DE1"/>
    <w:rsid w:val="00875640"/>
    <w:rsid w:val="00876DF0"/>
    <w:rsid w:val="0088630A"/>
    <w:rsid w:val="008B4743"/>
    <w:rsid w:val="008E14A9"/>
    <w:rsid w:val="008F07B8"/>
    <w:rsid w:val="008F5316"/>
    <w:rsid w:val="00903241"/>
    <w:rsid w:val="00907373"/>
    <w:rsid w:val="00931B30"/>
    <w:rsid w:val="0095189D"/>
    <w:rsid w:val="0095270A"/>
    <w:rsid w:val="009606AB"/>
    <w:rsid w:val="009734C2"/>
    <w:rsid w:val="00983349"/>
    <w:rsid w:val="009E0D3E"/>
    <w:rsid w:val="009F038A"/>
    <w:rsid w:val="009F2FEF"/>
    <w:rsid w:val="00A21CF2"/>
    <w:rsid w:val="00A250D1"/>
    <w:rsid w:val="00A26D01"/>
    <w:rsid w:val="00A4614E"/>
    <w:rsid w:val="00A55FF8"/>
    <w:rsid w:val="00A73D51"/>
    <w:rsid w:val="00AA793F"/>
    <w:rsid w:val="00AD79D1"/>
    <w:rsid w:val="00AE2EF4"/>
    <w:rsid w:val="00B05B46"/>
    <w:rsid w:val="00B2086D"/>
    <w:rsid w:val="00B36F51"/>
    <w:rsid w:val="00B402DF"/>
    <w:rsid w:val="00B45C34"/>
    <w:rsid w:val="00B50759"/>
    <w:rsid w:val="00B6062B"/>
    <w:rsid w:val="00B612DD"/>
    <w:rsid w:val="00B77009"/>
    <w:rsid w:val="00BA7B0C"/>
    <w:rsid w:val="00BB16B4"/>
    <w:rsid w:val="00BB3F58"/>
    <w:rsid w:val="00BB4BA3"/>
    <w:rsid w:val="00BC3ACD"/>
    <w:rsid w:val="00BD1EE5"/>
    <w:rsid w:val="00BE16A6"/>
    <w:rsid w:val="00BE5B1A"/>
    <w:rsid w:val="00C02733"/>
    <w:rsid w:val="00C15E03"/>
    <w:rsid w:val="00C670DD"/>
    <w:rsid w:val="00C67D71"/>
    <w:rsid w:val="00C7178F"/>
    <w:rsid w:val="00C82102"/>
    <w:rsid w:val="00C82671"/>
    <w:rsid w:val="00CA5817"/>
    <w:rsid w:val="00CB2453"/>
    <w:rsid w:val="00CC2C9B"/>
    <w:rsid w:val="00CC4025"/>
    <w:rsid w:val="00CD4781"/>
    <w:rsid w:val="00CF22B9"/>
    <w:rsid w:val="00D055BE"/>
    <w:rsid w:val="00D37A5B"/>
    <w:rsid w:val="00D406A4"/>
    <w:rsid w:val="00D41466"/>
    <w:rsid w:val="00D448C9"/>
    <w:rsid w:val="00D54618"/>
    <w:rsid w:val="00D556B0"/>
    <w:rsid w:val="00D64F11"/>
    <w:rsid w:val="00D85990"/>
    <w:rsid w:val="00D95F62"/>
    <w:rsid w:val="00D97793"/>
    <w:rsid w:val="00DA3600"/>
    <w:rsid w:val="00DA6BAC"/>
    <w:rsid w:val="00DA6EF5"/>
    <w:rsid w:val="00E23FF4"/>
    <w:rsid w:val="00E60C33"/>
    <w:rsid w:val="00EA15F5"/>
    <w:rsid w:val="00EA3189"/>
    <w:rsid w:val="00EB47B8"/>
    <w:rsid w:val="00EB6C5E"/>
    <w:rsid w:val="00EC03A2"/>
    <w:rsid w:val="00F04C40"/>
    <w:rsid w:val="00F30470"/>
    <w:rsid w:val="00F41695"/>
    <w:rsid w:val="00F558F6"/>
    <w:rsid w:val="00F7106C"/>
    <w:rsid w:val="00F73D86"/>
    <w:rsid w:val="00FA05EE"/>
    <w:rsid w:val="00FB5D08"/>
    <w:rsid w:val="00FC3FB0"/>
    <w:rsid w:val="00FC4CBC"/>
    <w:rsid w:val="00FD10BF"/>
    <w:rsid w:val="00FE7F97"/>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paragraph" w:styleId="Ttulo1">
    <w:name w:val="heading 1"/>
    <w:basedOn w:val="Normal"/>
    <w:link w:val="Ttulo1Car"/>
    <w:uiPriority w:val="9"/>
    <w:qFormat/>
    <w:rsid w:val="00BA7B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character" w:styleId="Textoennegrita">
    <w:name w:val="Strong"/>
    <w:basedOn w:val="Fuentedeprrafopredeter"/>
    <w:uiPriority w:val="22"/>
    <w:qFormat/>
    <w:rsid w:val="00030208"/>
    <w:rPr>
      <w:b/>
      <w:bCs/>
    </w:rPr>
  </w:style>
  <w:style w:type="paragraph" w:styleId="NormalWeb">
    <w:name w:val="Normal (Web)"/>
    <w:basedOn w:val="Normal"/>
    <w:uiPriority w:val="99"/>
    <w:semiHidden/>
    <w:unhideWhenUsed/>
    <w:rsid w:val="00030208"/>
    <w:pPr>
      <w:spacing w:before="240" w:after="240"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BA7B0C"/>
    <w:rPr>
      <w:rFonts w:ascii="Times New Roman" w:eastAsia="Times New Roman" w:hAnsi="Times New Roman" w:cs="Times New Roman"/>
      <w:b/>
      <w:bCs/>
      <w:kern w:val="36"/>
      <w:sz w:val="48"/>
      <w:szCs w:val="48"/>
      <w:lang w:eastAsia="es-MX"/>
    </w:rPr>
  </w:style>
</w:styles>
</file>

<file path=word/webSettings.xml><?xml version="1.0" encoding="utf-8"?>
<w:webSettings xmlns:r="http://schemas.openxmlformats.org/officeDocument/2006/relationships" xmlns:w="http://schemas.openxmlformats.org/wordprocessingml/2006/main">
  <w:divs>
    <w:div w:id="154341381">
      <w:bodyDiv w:val="1"/>
      <w:marLeft w:val="0"/>
      <w:marRight w:val="0"/>
      <w:marTop w:val="0"/>
      <w:marBottom w:val="0"/>
      <w:divBdr>
        <w:top w:val="none" w:sz="0" w:space="0" w:color="auto"/>
        <w:left w:val="none" w:sz="0" w:space="0" w:color="auto"/>
        <w:bottom w:val="none" w:sz="0" w:space="0" w:color="auto"/>
        <w:right w:val="none" w:sz="0" w:space="0" w:color="auto"/>
      </w:divBdr>
      <w:divsChild>
        <w:div w:id="87894126">
          <w:marLeft w:val="0"/>
          <w:marRight w:val="0"/>
          <w:marTop w:val="0"/>
          <w:marBottom w:val="0"/>
          <w:divBdr>
            <w:top w:val="none" w:sz="0" w:space="0" w:color="auto"/>
            <w:left w:val="none" w:sz="0" w:space="0" w:color="auto"/>
            <w:bottom w:val="none" w:sz="0" w:space="0" w:color="auto"/>
            <w:right w:val="none" w:sz="0" w:space="0" w:color="auto"/>
          </w:divBdr>
          <w:divsChild>
            <w:div w:id="1744714856">
              <w:marLeft w:val="0"/>
              <w:marRight w:val="0"/>
              <w:marTop w:val="0"/>
              <w:marBottom w:val="0"/>
              <w:divBdr>
                <w:top w:val="none" w:sz="0" w:space="0" w:color="auto"/>
                <w:left w:val="none" w:sz="0" w:space="0" w:color="auto"/>
                <w:bottom w:val="none" w:sz="0" w:space="0" w:color="auto"/>
                <w:right w:val="none" w:sz="0" w:space="0" w:color="auto"/>
              </w:divBdr>
              <w:divsChild>
                <w:div w:id="823081390">
                  <w:marLeft w:val="0"/>
                  <w:marRight w:val="0"/>
                  <w:marTop w:val="0"/>
                  <w:marBottom w:val="0"/>
                  <w:divBdr>
                    <w:top w:val="none" w:sz="0" w:space="0" w:color="auto"/>
                    <w:left w:val="none" w:sz="0" w:space="0" w:color="auto"/>
                    <w:bottom w:val="none" w:sz="0" w:space="0" w:color="auto"/>
                    <w:right w:val="none" w:sz="0" w:space="0" w:color="auto"/>
                  </w:divBdr>
                  <w:divsChild>
                    <w:div w:id="852959075">
                      <w:marLeft w:val="0"/>
                      <w:marRight w:val="0"/>
                      <w:marTop w:val="0"/>
                      <w:marBottom w:val="0"/>
                      <w:divBdr>
                        <w:top w:val="none" w:sz="0" w:space="0" w:color="auto"/>
                        <w:left w:val="none" w:sz="0" w:space="0" w:color="auto"/>
                        <w:bottom w:val="none" w:sz="0" w:space="0" w:color="auto"/>
                        <w:right w:val="none" w:sz="0" w:space="0" w:color="auto"/>
                      </w:divBdr>
                      <w:divsChild>
                        <w:div w:id="1589118087">
                          <w:marLeft w:val="0"/>
                          <w:marRight w:val="0"/>
                          <w:marTop w:val="0"/>
                          <w:marBottom w:val="0"/>
                          <w:divBdr>
                            <w:top w:val="none" w:sz="0" w:space="0" w:color="auto"/>
                            <w:left w:val="none" w:sz="0" w:space="0" w:color="auto"/>
                            <w:bottom w:val="none" w:sz="0" w:space="0" w:color="auto"/>
                            <w:right w:val="none" w:sz="0" w:space="0" w:color="auto"/>
                          </w:divBdr>
                          <w:divsChild>
                            <w:div w:id="444467697">
                              <w:marLeft w:val="0"/>
                              <w:marRight w:val="0"/>
                              <w:marTop w:val="0"/>
                              <w:marBottom w:val="0"/>
                              <w:divBdr>
                                <w:top w:val="none" w:sz="0" w:space="0" w:color="auto"/>
                                <w:left w:val="none" w:sz="0" w:space="0" w:color="auto"/>
                                <w:bottom w:val="none" w:sz="0" w:space="0" w:color="auto"/>
                                <w:right w:val="none" w:sz="0" w:space="0" w:color="auto"/>
                              </w:divBdr>
                              <w:divsChild>
                                <w:div w:id="793789752">
                                  <w:marLeft w:val="0"/>
                                  <w:marRight w:val="0"/>
                                  <w:marTop w:val="0"/>
                                  <w:marBottom w:val="0"/>
                                  <w:divBdr>
                                    <w:top w:val="none" w:sz="0" w:space="0" w:color="auto"/>
                                    <w:left w:val="none" w:sz="0" w:space="0" w:color="auto"/>
                                    <w:bottom w:val="none" w:sz="0" w:space="0" w:color="auto"/>
                                    <w:right w:val="none" w:sz="0" w:space="0" w:color="auto"/>
                                  </w:divBdr>
                                  <w:divsChild>
                                    <w:div w:id="1148591287">
                                      <w:marLeft w:val="0"/>
                                      <w:marRight w:val="0"/>
                                      <w:marTop w:val="0"/>
                                      <w:marBottom w:val="0"/>
                                      <w:divBdr>
                                        <w:top w:val="none" w:sz="0" w:space="0" w:color="auto"/>
                                        <w:left w:val="none" w:sz="0" w:space="0" w:color="auto"/>
                                        <w:bottom w:val="none" w:sz="0" w:space="0" w:color="auto"/>
                                        <w:right w:val="none" w:sz="0" w:space="0" w:color="auto"/>
                                      </w:divBdr>
                                      <w:divsChild>
                                        <w:div w:id="1512646036">
                                          <w:marLeft w:val="0"/>
                                          <w:marRight w:val="0"/>
                                          <w:marTop w:val="0"/>
                                          <w:marBottom w:val="0"/>
                                          <w:divBdr>
                                            <w:top w:val="none" w:sz="0" w:space="0" w:color="auto"/>
                                            <w:left w:val="none" w:sz="0" w:space="0" w:color="auto"/>
                                            <w:bottom w:val="none" w:sz="0" w:space="0" w:color="auto"/>
                                            <w:right w:val="none" w:sz="0" w:space="0" w:color="auto"/>
                                          </w:divBdr>
                                          <w:divsChild>
                                            <w:div w:id="1527132439">
                                              <w:marLeft w:val="0"/>
                                              <w:marRight w:val="0"/>
                                              <w:marTop w:val="0"/>
                                              <w:marBottom w:val="0"/>
                                              <w:divBdr>
                                                <w:top w:val="none" w:sz="0" w:space="0" w:color="auto"/>
                                                <w:left w:val="none" w:sz="0" w:space="0" w:color="auto"/>
                                                <w:bottom w:val="none" w:sz="0" w:space="0" w:color="auto"/>
                                                <w:right w:val="none" w:sz="0" w:space="0" w:color="auto"/>
                                              </w:divBdr>
                                              <w:divsChild>
                                                <w:div w:id="115802284">
                                                  <w:marLeft w:val="0"/>
                                                  <w:marRight w:val="0"/>
                                                  <w:marTop w:val="0"/>
                                                  <w:marBottom w:val="0"/>
                                                  <w:divBdr>
                                                    <w:top w:val="none" w:sz="0" w:space="0" w:color="auto"/>
                                                    <w:left w:val="none" w:sz="0" w:space="0" w:color="auto"/>
                                                    <w:bottom w:val="none" w:sz="0" w:space="0" w:color="auto"/>
                                                    <w:right w:val="none" w:sz="0" w:space="0" w:color="auto"/>
                                                  </w:divBdr>
                                                  <w:divsChild>
                                                    <w:div w:id="6224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143346">
      <w:bodyDiv w:val="1"/>
      <w:marLeft w:val="0"/>
      <w:marRight w:val="0"/>
      <w:marTop w:val="0"/>
      <w:marBottom w:val="0"/>
      <w:divBdr>
        <w:top w:val="none" w:sz="0" w:space="0" w:color="auto"/>
        <w:left w:val="none" w:sz="0" w:space="0" w:color="auto"/>
        <w:bottom w:val="none" w:sz="0" w:space="0" w:color="auto"/>
        <w:right w:val="none" w:sz="0" w:space="0" w:color="auto"/>
      </w:divBdr>
    </w:div>
    <w:div w:id="534539350">
      <w:bodyDiv w:val="1"/>
      <w:marLeft w:val="0"/>
      <w:marRight w:val="0"/>
      <w:marTop w:val="0"/>
      <w:marBottom w:val="0"/>
      <w:divBdr>
        <w:top w:val="none" w:sz="0" w:space="0" w:color="auto"/>
        <w:left w:val="none" w:sz="0" w:space="0" w:color="auto"/>
        <w:bottom w:val="none" w:sz="0" w:space="0" w:color="auto"/>
        <w:right w:val="none" w:sz="0" w:space="0" w:color="auto"/>
      </w:divBdr>
    </w:div>
    <w:div w:id="15429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2</cp:revision>
  <cp:lastPrinted>2011-02-08T21:57:00Z</cp:lastPrinted>
  <dcterms:created xsi:type="dcterms:W3CDTF">2011-09-26T16:36:00Z</dcterms:created>
  <dcterms:modified xsi:type="dcterms:W3CDTF">2011-09-26T16:36:00Z</dcterms:modified>
</cp:coreProperties>
</file>