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10F" w:rsidRDefault="00F3610F" w:rsidP="00F3610F">
      <w:pPr>
        <w:pStyle w:val="NormalWeb"/>
        <w:spacing w:before="0" w:beforeAutospacing="0" w:after="200" w:afterAutospacing="0"/>
        <w:jc w:val="center"/>
      </w:pPr>
      <w:r>
        <w:rPr>
          <w:rFonts w:ascii="Arial" w:hAnsi="Arial" w:cs="Arial"/>
          <w:b/>
          <w:bCs/>
        </w:rPr>
        <w:t>Realiza UNACH Ciclo de Conferencias de Administración con visión empresarial</w:t>
      </w:r>
    </w:p>
    <w:p w:rsidR="00F3610F" w:rsidRDefault="00F3610F" w:rsidP="00F3610F">
      <w:pPr>
        <w:pStyle w:val="NormalWeb"/>
        <w:spacing w:before="0" w:beforeAutospacing="0" w:after="200" w:afterAutospacing="0"/>
        <w:jc w:val="both"/>
      </w:pPr>
      <w:proofErr w:type="spellStart"/>
      <w:r>
        <w:rPr>
          <w:rFonts w:ascii="Arial" w:hAnsi="Arial" w:cs="Arial"/>
        </w:rPr>
        <w:t>Comitán</w:t>
      </w:r>
      <w:proofErr w:type="spellEnd"/>
      <w:r>
        <w:rPr>
          <w:rFonts w:ascii="Arial" w:hAnsi="Arial" w:cs="Arial"/>
        </w:rPr>
        <w:t xml:space="preserve">, Chiapas.- Con éxito se realizó el XII Ciclo de Conferencias de Administración, bajo el lema “Visión Emprendedores”, organizado por alumnos de la Escuela de Ciencias Administrativas, Campus VIII, de la Universidad Autónoma de Chiapas (UNACH), con el objeto de desarrollar las habilidades de competencias de los alumnos, la interacción multidisciplinaria y la difusión del conocimiento a la sociedad en general. </w:t>
      </w:r>
    </w:p>
    <w:p w:rsidR="00F3610F" w:rsidRDefault="00F3610F" w:rsidP="00F3610F">
      <w:pPr>
        <w:pStyle w:val="NormalWeb"/>
        <w:spacing w:before="0" w:beforeAutospacing="0" w:after="200" w:afterAutospacing="0"/>
        <w:jc w:val="both"/>
      </w:pPr>
      <w:r>
        <w:rPr>
          <w:rFonts w:ascii="Arial" w:hAnsi="Arial" w:cs="Arial"/>
        </w:rPr>
        <w:t>La directora de este Campus, Rocío Moreno Vidal, felicitó a los organizadores, quienes son estudiantes del cuarto semestre de la Licenciatura en Administración y que pusieron en práctica los conocimientos teóricos adquiridos en el aula, con lo que dan muestras de las fortalezas académicas de la institución que los forma de manera integral, con calidad y visión emprendedora.</w:t>
      </w:r>
    </w:p>
    <w:p w:rsidR="00F3610F" w:rsidRDefault="00F3610F" w:rsidP="00F3610F">
      <w:pPr>
        <w:pStyle w:val="NormalWeb"/>
        <w:spacing w:before="0" w:beforeAutospacing="0" w:after="200" w:afterAutospacing="0"/>
        <w:jc w:val="both"/>
      </w:pPr>
      <w:r>
        <w:rPr>
          <w:rFonts w:ascii="Arial" w:hAnsi="Arial" w:cs="Arial"/>
        </w:rPr>
        <w:t>Durante el evento estuvo presente el síndico Municipal del Ayuntamiento de este lugar, Juan José Abarca Pérez, quien destacó que estas conferencias permiten contar con una visión más clara de lo que podemos emprender, desarrollar y crecer en los ámbitos personal, profesional y empresarial para ser mejores personas, excelentes profesionistas y exitosos empresarios.</w:t>
      </w:r>
    </w:p>
    <w:p w:rsidR="00F3610F" w:rsidRDefault="00F3610F" w:rsidP="00F3610F">
      <w:pPr>
        <w:pStyle w:val="NormalWeb"/>
        <w:spacing w:before="0" w:beforeAutospacing="0" w:after="200" w:afterAutospacing="0"/>
        <w:jc w:val="both"/>
      </w:pPr>
      <w:r>
        <w:rPr>
          <w:rFonts w:ascii="Arial" w:hAnsi="Arial" w:cs="Arial"/>
        </w:rPr>
        <w:t>El XII Ciclo de Conferencias dio inicio con la ponencia “El perfil de los jóvenes con éxito”, a cargo de Enrique Aguilar Villarreal, conferencista motivacional internacional originario de Querétaro, quien manifestó a los asistentes que la energía aplicada a las actividades que uno realiza, la información y el prepararse, hacen la diferencia entre la gente común y la extraordinaria.</w:t>
      </w:r>
    </w:p>
    <w:p w:rsidR="00F3610F" w:rsidRDefault="00F3610F" w:rsidP="00F3610F">
      <w:pPr>
        <w:pStyle w:val="NormalWeb"/>
        <w:spacing w:before="0" w:beforeAutospacing="0" w:after="200" w:afterAutospacing="0"/>
        <w:jc w:val="both"/>
      </w:pPr>
      <w:r>
        <w:rPr>
          <w:rFonts w:ascii="Arial" w:hAnsi="Arial" w:cs="Arial"/>
        </w:rPr>
        <w:t>Insistió en que debemos aprovechar las oportunidades que se nos presenta en la vida, dejar de ver problemas y mejor ver soluciones; al tiempo que reveló que el diamante del éxito lo componen: La actitud, la aptitud, conocimientos y la Imaginación.</w:t>
      </w:r>
    </w:p>
    <w:p w:rsidR="00F3610F" w:rsidRDefault="00F3610F" w:rsidP="00F3610F">
      <w:pPr>
        <w:pStyle w:val="NormalWeb"/>
        <w:spacing w:before="0" w:beforeAutospacing="0" w:after="200" w:afterAutospacing="0"/>
        <w:jc w:val="both"/>
      </w:pPr>
      <w:r>
        <w:rPr>
          <w:rFonts w:ascii="Arial" w:hAnsi="Arial" w:cs="Arial"/>
        </w:rPr>
        <w:t>Para el segundo día de actividades se presentó la ponencia “Finanzas empresariales”, que impartió Luis Enrique Rivas Castillejos, egresado del Campus VIII-</w:t>
      </w:r>
      <w:proofErr w:type="spellStart"/>
      <w:r>
        <w:rPr>
          <w:rFonts w:ascii="Arial" w:hAnsi="Arial" w:cs="Arial"/>
        </w:rPr>
        <w:t>Comitán</w:t>
      </w:r>
      <w:proofErr w:type="spellEnd"/>
      <w:r>
        <w:rPr>
          <w:rFonts w:ascii="Arial" w:hAnsi="Arial" w:cs="Arial"/>
        </w:rPr>
        <w:t xml:space="preserve"> y asesor financiero de la empresa Totis en Chiapas, quien resaltó que es vital que el administrador sea capaz de trabajar con todos los factores para hacer crecer a la empresa.</w:t>
      </w:r>
    </w:p>
    <w:p w:rsidR="00F3610F" w:rsidRDefault="00F3610F" w:rsidP="00F3610F">
      <w:pPr>
        <w:pStyle w:val="NormalWeb"/>
        <w:spacing w:before="0" w:beforeAutospacing="0" w:after="200" w:afterAutospacing="0"/>
        <w:jc w:val="both"/>
      </w:pPr>
      <w:r>
        <w:rPr>
          <w:rFonts w:ascii="Arial" w:hAnsi="Arial" w:cs="Arial"/>
        </w:rPr>
        <w:t>En este evento, que se desarrolló en el Teatro de la Ciudad “</w:t>
      </w:r>
      <w:proofErr w:type="spellStart"/>
      <w:r>
        <w:rPr>
          <w:rFonts w:ascii="Arial" w:hAnsi="Arial" w:cs="Arial"/>
        </w:rPr>
        <w:t>Junchavin</w:t>
      </w:r>
      <w:proofErr w:type="spellEnd"/>
      <w:r>
        <w:rPr>
          <w:rFonts w:ascii="Arial" w:hAnsi="Arial" w:cs="Arial"/>
        </w:rPr>
        <w:t xml:space="preserve">”, </w:t>
      </w:r>
      <w:proofErr w:type="gramStart"/>
      <w:r>
        <w:rPr>
          <w:rFonts w:ascii="Arial" w:hAnsi="Arial" w:cs="Arial"/>
        </w:rPr>
        <w:t>participaron</w:t>
      </w:r>
      <w:proofErr w:type="gramEnd"/>
      <w:r>
        <w:rPr>
          <w:rFonts w:ascii="Arial" w:hAnsi="Arial" w:cs="Arial"/>
        </w:rPr>
        <w:t xml:space="preserve"> también Luis Enrique </w:t>
      </w:r>
      <w:proofErr w:type="spellStart"/>
      <w:r>
        <w:rPr>
          <w:rFonts w:ascii="Arial" w:hAnsi="Arial" w:cs="Arial"/>
        </w:rPr>
        <w:t>Cancino</w:t>
      </w:r>
      <w:proofErr w:type="spellEnd"/>
      <w:r>
        <w:rPr>
          <w:rFonts w:ascii="Arial" w:hAnsi="Arial" w:cs="Arial"/>
        </w:rPr>
        <w:t xml:space="preserve"> León, consultor y docente del Tecnológico de Monterrey y Germán Sánchez Hernández, del estado de Oaxaca y productor en jefe de la revista </w:t>
      </w:r>
      <w:proofErr w:type="spellStart"/>
      <w:r>
        <w:rPr>
          <w:rFonts w:ascii="Arial" w:hAnsi="Arial" w:cs="Arial"/>
        </w:rPr>
        <w:t>Entrepreneur</w:t>
      </w:r>
      <w:proofErr w:type="spellEnd"/>
      <w:r>
        <w:rPr>
          <w:rFonts w:ascii="Arial" w:hAnsi="Arial" w:cs="Arial"/>
        </w:rPr>
        <w:t>.</w:t>
      </w:r>
    </w:p>
    <w:p w:rsidR="00F3610F" w:rsidRDefault="00F3610F" w:rsidP="00F3610F">
      <w:pPr>
        <w:pStyle w:val="NormalWeb"/>
        <w:spacing w:before="0" w:beforeAutospacing="0" w:after="200" w:afterAutospacing="0"/>
        <w:jc w:val="both"/>
      </w:pPr>
      <w:r>
        <w:rPr>
          <w:rFonts w:ascii="Arial" w:hAnsi="Arial" w:cs="Arial"/>
        </w:rPr>
        <w:t xml:space="preserve">Al clausurar el Ciclo de Conferencias, el catedrático de la Escuela de Ciencias Administrativas, Francisco Arturo Arévalo </w:t>
      </w:r>
      <w:proofErr w:type="spellStart"/>
      <w:r>
        <w:rPr>
          <w:rFonts w:ascii="Arial" w:hAnsi="Arial" w:cs="Arial"/>
        </w:rPr>
        <w:t>Cancino</w:t>
      </w:r>
      <w:proofErr w:type="spellEnd"/>
      <w:r>
        <w:rPr>
          <w:rFonts w:ascii="Arial" w:hAnsi="Arial" w:cs="Arial"/>
        </w:rPr>
        <w:t xml:space="preserve">, destacó la organización y compromiso de los universitarios por acrecentar sus conocimientos, pero también de compartir con otros jóvenes, empresarios y emprendedores, información de gente experimentada y capacitada en el ámbito administrativo-empresarial.  </w:t>
      </w:r>
    </w:p>
    <w:p w:rsidR="00716970" w:rsidRDefault="00716970"/>
    <w:sectPr w:rsidR="00716970" w:rsidSect="0071697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F3610F"/>
    <w:rsid w:val="00716970"/>
    <w:rsid w:val="00F3610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97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3610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4352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441</Words>
  <Characters>2430</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2012-05-10T13:29:00Z</dcterms:created>
  <dcterms:modified xsi:type="dcterms:W3CDTF">2012-05-10T13:31:00Z</dcterms:modified>
</cp:coreProperties>
</file>