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7A" w:rsidRDefault="00ED147A" w:rsidP="00ED147A">
      <w:pPr>
        <w:pStyle w:val="NormalWeb"/>
        <w:jc w:val="center"/>
      </w:pPr>
      <w:r>
        <w:rPr>
          <w:rFonts w:ascii="Arial" w:hAnsi="Arial" w:cs="Arial"/>
          <w:b/>
          <w:bCs/>
        </w:rPr>
        <w:t>Por sus habilidades</w:t>
      </w:r>
    </w:p>
    <w:p w:rsidR="00ED147A" w:rsidRDefault="00ED147A" w:rsidP="00ED147A">
      <w:pPr>
        <w:pStyle w:val="NormalWeb"/>
      </w:pPr>
      <w:r>
        <w:rPr>
          <w:rFonts w:ascii="Arial" w:hAnsi="Arial" w:cs="Arial"/>
        </w:rPr>
        <w:t> </w:t>
      </w:r>
    </w:p>
    <w:p w:rsidR="00ED147A" w:rsidRDefault="00ED147A" w:rsidP="00ED147A">
      <w:pPr>
        <w:pStyle w:val="NormalWeb"/>
        <w:jc w:val="center"/>
      </w:pPr>
      <w:r>
        <w:rPr>
          <w:rFonts w:ascii="Arial" w:hAnsi="Arial" w:cs="Arial"/>
          <w:b/>
          <w:bCs/>
          <w:sz w:val="28"/>
          <w:szCs w:val="28"/>
        </w:rPr>
        <w:t xml:space="preserve">Realizarán alumnos de la UNACH prácticas profesionales en Disney </w:t>
      </w:r>
      <w:proofErr w:type="spellStart"/>
      <w:r>
        <w:rPr>
          <w:rFonts w:ascii="Arial" w:hAnsi="Arial" w:cs="Arial"/>
          <w:b/>
          <w:bCs/>
          <w:sz w:val="28"/>
          <w:szCs w:val="28"/>
        </w:rPr>
        <w:t>World</w:t>
      </w:r>
      <w:proofErr w:type="spellEnd"/>
    </w:p>
    <w:p w:rsidR="00ED147A" w:rsidRDefault="00ED147A" w:rsidP="00ED147A">
      <w:pPr>
        <w:pStyle w:val="NormalWeb"/>
        <w:jc w:val="center"/>
      </w:pPr>
      <w:r>
        <w:rPr>
          <w:rFonts w:ascii="Arial" w:hAnsi="Arial" w:cs="Arial"/>
          <w:b/>
          <w:bCs/>
          <w:sz w:val="28"/>
          <w:szCs w:val="28"/>
        </w:rPr>
        <w:t> </w:t>
      </w:r>
    </w:p>
    <w:p w:rsidR="00ED147A" w:rsidRDefault="00ED147A" w:rsidP="00ED147A">
      <w:pPr>
        <w:pStyle w:val="NormalWeb"/>
      </w:pPr>
      <w:r>
        <w:rPr>
          <w:rFonts w:ascii="Symbol" w:hAnsi="Symbol"/>
        </w:rPr>
        <w:t></w:t>
      </w:r>
      <w:r>
        <w:rPr>
          <w:sz w:val="14"/>
          <w:szCs w:val="14"/>
        </w:rPr>
        <w:t>        </w:t>
      </w:r>
      <w:r>
        <w:rPr>
          <w:rFonts w:ascii="Arial" w:hAnsi="Arial" w:cs="Arial"/>
          <w:b/>
          <w:bCs/>
        </w:rPr>
        <w:t>Los convoca rector Jaime Valls Esponda a colocar en alto a Chiapas y a la Universidad</w:t>
      </w:r>
    </w:p>
    <w:p w:rsidR="00ED147A" w:rsidRDefault="00ED147A" w:rsidP="00ED147A">
      <w:pPr>
        <w:pStyle w:val="NormalWeb"/>
      </w:pPr>
      <w:r>
        <w:rPr>
          <w:rFonts w:ascii="Arial" w:hAnsi="Arial" w:cs="Arial"/>
          <w:b/>
          <w:bCs/>
        </w:rPr>
        <w:t> </w:t>
      </w:r>
      <w:r>
        <w:rPr>
          <w:rFonts w:ascii="Arial" w:hAnsi="Arial" w:cs="Arial"/>
        </w:rPr>
        <w:t xml:space="preserve">Luego de un exhaustivo proceso de selección y competir contra las mejores 30 universidades del país, en la especialidad, alumnos de la Licenciatura en Gestión Turística de la Universidad Autónoma de Chiapas (UNACH), fueron elegidos para realizar prácticas profesionales de verano en Disney </w:t>
      </w:r>
      <w:proofErr w:type="spellStart"/>
      <w:r>
        <w:rPr>
          <w:rFonts w:ascii="Arial" w:hAnsi="Arial" w:cs="Arial"/>
        </w:rPr>
        <w:t>World</w:t>
      </w:r>
      <w:proofErr w:type="spellEnd"/>
      <w:r>
        <w:rPr>
          <w:rFonts w:ascii="Arial" w:hAnsi="Arial" w:cs="Arial"/>
        </w:rPr>
        <w:t>, en Orlando Florida.</w:t>
      </w:r>
    </w:p>
    <w:p w:rsidR="00ED147A" w:rsidRDefault="00ED147A" w:rsidP="00ED147A">
      <w:pPr>
        <w:pStyle w:val="NormalWeb"/>
        <w:jc w:val="both"/>
      </w:pPr>
      <w:r>
        <w:rPr>
          <w:rFonts w:ascii="Arial" w:hAnsi="Arial" w:cs="Arial"/>
        </w:rPr>
        <w:t> Durante un encuentro con el rector Jaime Valls Esponda, los estudiantes Andrea Hoyos Mancilla, Carlos Andrés Alonso Gálvez y José Rodolfo Mundo Gómez, se comprometieron a dar su mejor esfuerzo en cada una de las actividades que realicen en aquel lugar de los Estados Unidos, donde anualmente se dan cita millones de personas de distintas partes del mundo.</w:t>
      </w:r>
    </w:p>
    <w:p w:rsidR="00ED147A" w:rsidRDefault="00ED147A" w:rsidP="00ED147A">
      <w:pPr>
        <w:pStyle w:val="NormalWeb"/>
        <w:jc w:val="both"/>
      </w:pPr>
      <w:r>
        <w:rPr>
          <w:rFonts w:ascii="Arial" w:hAnsi="Arial" w:cs="Arial"/>
        </w:rPr>
        <w:t> Manifestaron que esta experiencia de tres meses, les permitirá desarrollar y aumentar las habilidades obtenidas en las aulas, como son manejo del idioma, atención personalizada, gestión y organización de eventos, así como la conducción de problemas y su resolución.</w:t>
      </w:r>
    </w:p>
    <w:p w:rsidR="00ED147A" w:rsidRDefault="00ED147A" w:rsidP="00ED147A">
      <w:pPr>
        <w:pStyle w:val="NormalWeb"/>
        <w:jc w:val="both"/>
      </w:pPr>
      <w:r>
        <w:rPr>
          <w:rFonts w:ascii="Arial" w:hAnsi="Arial" w:cs="Arial"/>
        </w:rPr>
        <w:t> En su momento, el rector Jaime Valls Esponda los convocó a colocar en alto el nombre de la entidad y de la Universidad Autónoma de Chiapas, ya que serán referentes para que en el futuro esta institución continúe dando oportunidad a otros para vivir estas experiencias.</w:t>
      </w:r>
    </w:p>
    <w:p w:rsidR="00ED147A" w:rsidRDefault="00ED147A" w:rsidP="00ED147A">
      <w:pPr>
        <w:pStyle w:val="NormalWeb"/>
        <w:jc w:val="both"/>
      </w:pPr>
      <w:r>
        <w:rPr>
          <w:rFonts w:ascii="Arial" w:hAnsi="Arial" w:cs="Arial"/>
        </w:rPr>
        <w:t> Posterior al evento y en entrevista, el rector de la UNACH dijo que para la Universidad es importante que se den estos primeros pasos para darse a conocer en el exterior, “que nuestros estudiantes compitan a este nivel y sean elegidos por su capacidad, conocimientos, habilidades y sobre todo por su actitud y voluntad de seguir adelante”.</w:t>
      </w:r>
    </w:p>
    <w:p w:rsidR="00ED147A" w:rsidRDefault="00ED147A" w:rsidP="00ED147A">
      <w:pPr>
        <w:pStyle w:val="NormalWeb"/>
        <w:jc w:val="both"/>
      </w:pPr>
      <w:r>
        <w:rPr>
          <w:rFonts w:ascii="Arial" w:hAnsi="Arial" w:cs="Arial"/>
        </w:rPr>
        <w:t> Reiteró que el compromiso de la actual gestión rectoral, es que se continúe trabajando para que más alumnos de la Universidad puedan contar con una oportunidad, no solo de esta licenciatura, sino de otras áreas del conocimiento, en instituciones reconocidas a nivel mundial.</w:t>
      </w:r>
    </w:p>
    <w:p w:rsidR="00ED147A" w:rsidRDefault="00ED147A" w:rsidP="00ED147A">
      <w:pPr>
        <w:pStyle w:val="NormalWeb"/>
        <w:jc w:val="both"/>
      </w:pPr>
      <w:r>
        <w:rPr>
          <w:rFonts w:ascii="Arial" w:hAnsi="Arial" w:cs="Arial"/>
        </w:rPr>
        <w:t> </w:t>
      </w:r>
    </w:p>
    <w:p w:rsidR="00ED147A" w:rsidRDefault="00ED147A" w:rsidP="00ED147A">
      <w:pPr>
        <w:pStyle w:val="NormalWeb"/>
        <w:jc w:val="both"/>
      </w:pPr>
      <w:r>
        <w:rPr>
          <w:rFonts w:ascii="Arial" w:hAnsi="Arial" w:cs="Arial"/>
        </w:rPr>
        <w:lastRenderedPageBreak/>
        <w:t xml:space="preserve">A su vez, la coordinadora de Enlace Universitario, Carolina Gómez Hinojosa, explicó que la selección de los estudiantes estuvo avalada por </w:t>
      </w:r>
      <w:proofErr w:type="spellStart"/>
      <w:r>
        <w:rPr>
          <w:rFonts w:ascii="Arial" w:hAnsi="Arial" w:cs="Arial"/>
        </w:rPr>
        <w:t>Academic</w:t>
      </w:r>
      <w:proofErr w:type="spellEnd"/>
      <w:r>
        <w:rPr>
          <w:rFonts w:ascii="Arial" w:hAnsi="Arial" w:cs="Arial"/>
        </w:rPr>
        <w:t xml:space="preserve"> </w:t>
      </w:r>
      <w:proofErr w:type="spellStart"/>
      <w:r>
        <w:rPr>
          <w:rFonts w:ascii="Arial" w:hAnsi="Arial" w:cs="Arial"/>
        </w:rPr>
        <w:t>College</w:t>
      </w:r>
      <w:proofErr w:type="spellEnd"/>
      <w:r>
        <w:rPr>
          <w:rFonts w:ascii="Arial" w:hAnsi="Arial" w:cs="Arial"/>
        </w:rPr>
        <w:t xml:space="preserve"> </w:t>
      </w:r>
      <w:proofErr w:type="spellStart"/>
      <w:r>
        <w:rPr>
          <w:rFonts w:ascii="Arial" w:hAnsi="Arial" w:cs="Arial"/>
        </w:rPr>
        <w:t>Program</w:t>
      </w:r>
      <w:proofErr w:type="spellEnd"/>
      <w:r>
        <w:rPr>
          <w:rFonts w:ascii="Arial" w:hAnsi="Arial" w:cs="Arial"/>
        </w:rPr>
        <w:t xml:space="preserve"> </w:t>
      </w:r>
      <w:proofErr w:type="spellStart"/>
      <w:r>
        <w:rPr>
          <w:rFonts w:ascii="Arial" w:hAnsi="Arial" w:cs="Arial"/>
        </w:rPr>
        <w:t>Coordinator</w:t>
      </w:r>
      <w:proofErr w:type="spellEnd"/>
      <w:r>
        <w:rPr>
          <w:rFonts w:ascii="Arial" w:hAnsi="Arial" w:cs="Arial"/>
        </w:rPr>
        <w:t xml:space="preserve"> WDW México </w:t>
      </w:r>
      <w:proofErr w:type="spellStart"/>
      <w:r>
        <w:rPr>
          <w:rFonts w:ascii="Arial" w:hAnsi="Arial" w:cs="Arial"/>
        </w:rPr>
        <w:t>Procurement</w:t>
      </w:r>
      <w:proofErr w:type="spellEnd"/>
      <w:r>
        <w:rPr>
          <w:rFonts w:ascii="Arial" w:hAnsi="Arial" w:cs="Arial"/>
        </w:rPr>
        <w:t xml:space="preserve"> </w:t>
      </w:r>
      <w:proofErr w:type="spellStart"/>
      <w:r>
        <w:rPr>
          <w:rFonts w:ascii="Arial" w:hAnsi="Arial" w:cs="Arial"/>
        </w:rPr>
        <w:t>Ally</w:t>
      </w:r>
      <w:proofErr w:type="spellEnd"/>
      <w:r>
        <w:rPr>
          <w:rFonts w:ascii="Arial" w:hAnsi="Arial" w:cs="Arial"/>
        </w:rPr>
        <w:t>, empresa de corte mundial y con la que la Universidad ha establecido vínculos de trabajo.</w:t>
      </w:r>
    </w:p>
    <w:p w:rsidR="00ED147A" w:rsidRDefault="00ED147A" w:rsidP="00ED147A">
      <w:pPr>
        <w:pStyle w:val="NormalWeb"/>
        <w:jc w:val="both"/>
      </w:pPr>
      <w:r>
        <w:rPr>
          <w:rFonts w:ascii="Arial" w:hAnsi="Arial" w:cs="Arial"/>
        </w:rPr>
        <w:t> “En el proceso de selección se evaluaron aspectos como el dominio del lenguaje, el manejo de la entrevista y las prácticas previas que ellos han tenido, así como la actitud hacia el trabajo, esto a través de una entrevista telefónica y posteriormente presencial en el estado de Puebla”, subrayó.</w:t>
      </w:r>
    </w:p>
    <w:p w:rsidR="00ED147A" w:rsidRDefault="00ED147A" w:rsidP="00ED147A">
      <w:pPr>
        <w:pStyle w:val="NormalWeb"/>
        <w:jc w:val="both"/>
      </w:pPr>
      <w:r>
        <w:rPr>
          <w:rFonts w:ascii="Arial" w:hAnsi="Arial" w:cs="Arial"/>
        </w:rPr>
        <w:t> Por último, añadió que esta participación, además de abrir las puertas a otros programas de prácticas dentro de esa empresa norteamericana, genera también la posibilidad de obtener un empleo eventual durante las temporadas altas o en su caso poder laborar de forma permanente en ese parque de diversiones.</w:t>
      </w:r>
    </w:p>
    <w:p w:rsidR="00531572" w:rsidRDefault="00531572" w:rsidP="00ED147A">
      <w:pPr>
        <w:jc w:val="both"/>
      </w:pPr>
    </w:p>
    <w:sectPr w:rsidR="00531572" w:rsidSect="005315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D147A"/>
    <w:rsid w:val="00531572"/>
    <w:rsid w:val="00ED147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5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47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9042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2471</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2012-03-13T15:16:00Z</dcterms:created>
  <dcterms:modified xsi:type="dcterms:W3CDTF">2012-03-13T15:17:00Z</dcterms:modified>
</cp:coreProperties>
</file>