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9C" w:rsidRPr="00F6379C" w:rsidRDefault="00F6379C" w:rsidP="00F6379C">
      <w:pPr>
        <w:spacing w:after="0" w:line="240" w:lineRule="auto"/>
        <w:jc w:val="center"/>
        <w:rPr>
          <w:rFonts w:ascii="Times New Roman" w:eastAsia="Times New Roman" w:hAnsi="Times New Roman" w:cs="Times New Roman"/>
          <w:sz w:val="24"/>
          <w:szCs w:val="24"/>
          <w:lang w:eastAsia="es-MX"/>
        </w:rPr>
      </w:pPr>
      <w:r w:rsidRPr="00F6379C">
        <w:rPr>
          <w:rFonts w:ascii="Times New Roman" w:eastAsia="Times New Roman" w:hAnsi="Times New Roman" w:cs="Times New Roman"/>
          <w:b/>
          <w:bCs/>
          <w:sz w:val="24"/>
          <w:szCs w:val="24"/>
          <w:lang w:eastAsia="es-MX"/>
        </w:rPr>
        <w:t>Reúne UNACH a estudiantes mexicanos y extranjeros en Encuentro de Movilidad e Intercambio Académico</w:t>
      </w:r>
    </w:p>
    <w:p w:rsidR="00F6379C" w:rsidRPr="00F6379C" w:rsidRDefault="00F6379C" w:rsidP="00F6379C">
      <w:pPr>
        <w:spacing w:after="0" w:line="240" w:lineRule="auto"/>
        <w:jc w:val="center"/>
        <w:rPr>
          <w:rFonts w:ascii="Times New Roman" w:eastAsia="Times New Roman" w:hAnsi="Times New Roman" w:cs="Times New Roman"/>
          <w:sz w:val="24"/>
          <w:szCs w:val="24"/>
          <w:lang w:eastAsia="es-MX"/>
        </w:rPr>
      </w:pPr>
      <w:r w:rsidRPr="00F6379C">
        <w:rPr>
          <w:rFonts w:ascii="Times New Roman" w:eastAsia="Times New Roman" w:hAnsi="Times New Roman" w:cs="Times New Roman"/>
          <w:sz w:val="24"/>
          <w:szCs w:val="24"/>
          <w:lang w:eastAsia="es-MX"/>
        </w:rPr>
        <w:t> </w:t>
      </w:r>
    </w:p>
    <w:p w:rsidR="00F6379C" w:rsidRPr="00F6379C" w:rsidRDefault="00F6379C" w:rsidP="00F637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6379C">
        <w:rPr>
          <w:rFonts w:ascii="Times New Roman" w:eastAsia="Times New Roman" w:hAnsi="Times New Roman" w:cs="Times New Roman"/>
          <w:sz w:val="24"/>
          <w:szCs w:val="24"/>
          <w:lang w:eastAsia="es-MX"/>
        </w:rPr>
        <w:t>El propósito, fortalecer vínculos entre jóvenes universitarios</w:t>
      </w:r>
    </w:p>
    <w:p w:rsidR="00F6379C" w:rsidRPr="00F6379C" w:rsidRDefault="00F6379C" w:rsidP="00F637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6379C">
        <w:rPr>
          <w:rFonts w:ascii="Times New Roman" w:eastAsia="Times New Roman" w:hAnsi="Times New Roman" w:cs="Times New Roman"/>
          <w:sz w:val="24"/>
          <w:szCs w:val="24"/>
          <w:lang w:eastAsia="es-MX"/>
        </w:rPr>
        <w:t>Se atiende contenido del Proyecto Académico 2010-2014</w:t>
      </w:r>
    </w:p>
    <w:p w:rsidR="005D3E44" w:rsidRDefault="00F6379C" w:rsidP="00F6379C">
      <w:pPr>
        <w:jc w:val="both"/>
      </w:pPr>
      <w:r w:rsidRPr="00F6379C">
        <w:rPr>
          <w:rFonts w:ascii="Times New Roman" w:eastAsia="Times New Roman" w:hAnsi="Times New Roman" w:cs="Times New Roman"/>
          <w:sz w:val="24"/>
          <w:szCs w:val="24"/>
          <w:lang w:eastAsia="es-MX"/>
        </w:rPr>
        <w:br/>
        <w:t>Para fortalecer los vínculos entre los estudiantes de las diferentes universidades del país y del extranjero que realizan estancia académica en la Universidad Autónoma de Chiapas (UNACH), se realizó el Encuentro de Movilidad e Intercambio Académico, con la participación de 44 alumnos de distintas instituciones de educación superior.</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En el acto, que se realizó en la Sala de Usos Múltiples de la Biblioteca Central "Carlos Maciel Espinosa", el secretario General de la UNACH, Hugo Armando Aguilar Aguilar, quien acudió con la representación del rector Jaime Valls Esponda, reconoció el valioso aporte que los alumnos de intercambio realizan al participar en proyectos de investigación, desarrollo de tesis de grado, prácticas profesionales y cursos regulares que complementan su formación profesional.</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Expresó que la interacción cultural y académica fortalece y retroalimenta los procesos de educación de los estudiantes de esta Máxima Casa de Estudios, y easeguró que con esta labor, la institución da cumplimiento al Proyecto Académico "Generación y Gestión para la Innovación", que plantea el desarrollo de un proyecto articulado para lograr la internacionalización de sus procesos.</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En su mensaje dirigido a los alumnos de movilidad nacional, provenientes de las Universidades de Aguascalientes, Sonora, Hidalgo, Baja California Sur y Zacatecas, así como del instituto Politécnico Nacional, destacó el interés de la Universidad Autónoma de Chiapas por ser un punto de encuentro para los estudiantes del país.</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De igual forma, reconoció el esfuerzo familiar y personal de los alumnos de movilidad internacional, de las Universidades de Boyacá de Colombia, Nacional de Córdova, Nacional de Litoral, Nacional de Cuyo, Nacional de Nordeste, Nacional de Lujan, del Sur y de Tucumán de Argentina, por continuar sus estudios en Chiapas.</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Hugo Armando Aguilar Aguilar, comentó que los alumnos de intercambio realizan actualmente su estancia semestral en las Facultades de Contaduría y Administración, y Arquitectura, Campus I; Facultad de Medicina Veterinaria y Zootecnia, Campus II; Derecho y Sociales, Campus III y en la Facultad de Humanidades, Campus VI.</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r>
      <w:r w:rsidRPr="00F6379C">
        <w:rPr>
          <w:rFonts w:ascii="Times New Roman" w:eastAsia="Times New Roman" w:hAnsi="Times New Roman" w:cs="Times New Roman"/>
          <w:sz w:val="24"/>
          <w:szCs w:val="24"/>
          <w:lang w:eastAsia="es-MX"/>
        </w:rPr>
        <w:lastRenderedPageBreak/>
        <w:t>Indicó también que 33 alumnos de la UNACH realizan estancia académica en otras universidades del país; ocho de ellos apoyados por el Programa del Espacio Común de Educación Superior (ECOES), 11 por la Asociación Nacional de Universidades e Instituciones de Educación Superior (ANUIES) y siete más por el Consorcio de Universidades Mexicanas (CUMEX).</w:t>
      </w:r>
      <w:r w:rsidRPr="00F6379C">
        <w:rPr>
          <w:rFonts w:ascii="Times New Roman" w:eastAsia="Times New Roman" w:hAnsi="Times New Roman" w:cs="Times New Roman"/>
          <w:sz w:val="24"/>
          <w:szCs w:val="24"/>
          <w:lang w:eastAsia="es-MX"/>
        </w:rPr>
        <w:br/>
        <w:t> </w:t>
      </w:r>
      <w:r w:rsidRPr="00F6379C">
        <w:rPr>
          <w:rFonts w:ascii="Times New Roman" w:eastAsia="Times New Roman" w:hAnsi="Times New Roman" w:cs="Times New Roman"/>
          <w:sz w:val="24"/>
          <w:szCs w:val="24"/>
          <w:lang w:eastAsia="es-MX"/>
        </w:rPr>
        <w:br/>
        <w:t>De esta forma, concluyó, los estudiantes unachenses adquieren nuevas experiencias en Universidades de Guadalajara, Yucatán, Querétaro, Puebla, Chapingo y la UNAM, así como en otras de Colombia, Argentina y España.</w:t>
      </w:r>
    </w:p>
    <w:sectPr w:rsidR="005D3E44" w:rsidSect="005D3E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C0C26"/>
    <w:multiLevelType w:val="multilevel"/>
    <w:tmpl w:val="1BC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F6379C"/>
    <w:rsid w:val="005D3E44"/>
    <w:rsid w:val="00F637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5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2012-02-27T14:27:00Z</dcterms:created>
  <dcterms:modified xsi:type="dcterms:W3CDTF">2012-02-27T14:28:00Z</dcterms:modified>
</cp:coreProperties>
</file>