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DF5" w:rsidRPr="00963DF5" w:rsidRDefault="00963DF5" w:rsidP="00963DF5">
      <w:pPr>
        <w:jc w:val="center"/>
        <w:rPr>
          <w:b/>
          <w:sz w:val="32"/>
          <w:szCs w:val="32"/>
        </w:rPr>
      </w:pPr>
      <w:r w:rsidRPr="00963DF5">
        <w:rPr>
          <w:b/>
          <w:sz w:val="32"/>
          <w:szCs w:val="32"/>
        </w:rPr>
        <w:t>Entrega iniciativa privada recursos para becas universitarias de movilidad nacional e internacional</w:t>
      </w:r>
    </w:p>
    <w:p w:rsidR="00963DF5" w:rsidRDefault="00963DF5" w:rsidP="00963DF5"/>
    <w:p w:rsidR="00963DF5" w:rsidRDefault="00963DF5" w:rsidP="00963DF5">
      <w:pPr>
        <w:jc w:val="both"/>
      </w:pPr>
      <w:r>
        <w:t>Por gestiones del rector de la Universidad Autónoma de Chiapas, Jaime Valls Esponda y como parte de las políticas de vinculación con los distintos sectores de la sociedad, Banco Santander entregó recursos a la Máxima Casa de Estudios que se aplicarán en becas para universitarios con carácter de movilidad nacional e internacional.</w:t>
      </w:r>
    </w:p>
    <w:p w:rsidR="00963DF5" w:rsidRDefault="00963DF5" w:rsidP="00963DF5">
      <w:pPr>
        <w:jc w:val="both"/>
      </w:pPr>
      <w:r>
        <w:t xml:space="preserve">Luego de una reunión de trabajo con el rector Jaime Valls Esponda, el director de la Zona Istmo de Banca e Instituciones de Banco Santander, Alejandro López </w:t>
      </w:r>
      <w:proofErr w:type="spellStart"/>
      <w:r>
        <w:t>Guarneros</w:t>
      </w:r>
      <w:proofErr w:type="spellEnd"/>
      <w:r>
        <w:t>, informó que el monto entregado permitirá cubrir un total de 21 becas estudiantiles por la cantidad de 25 mil pesos cada una, así como una beca de investigación para docente por 85 mil pesos.</w:t>
      </w:r>
    </w:p>
    <w:p w:rsidR="00963DF5" w:rsidRDefault="00963DF5" w:rsidP="00963DF5">
      <w:pPr>
        <w:jc w:val="both"/>
      </w:pPr>
      <w:r>
        <w:t>El representante de la institución bancaria dijo que esta donación al programa de Becas de Movilidad Universitaria busca brindar a los jóvenes una oportunidad más para enriquecer su formación, a través de las experiencias de conocer otras culturas.</w:t>
      </w:r>
    </w:p>
    <w:p w:rsidR="00963DF5" w:rsidRDefault="00963DF5" w:rsidP="00963DF5">
      <w:pPr>
        <w:jc w:val="both"/>
      </w:pPr>
      <w:r>
        <w:t>Explicó que este recurso se suma a la aportación que Banco Santander realiza para la construcción y acondicionamiento de la Tienda UNACH, en el Campus I de la UNACH en Tuxtla Gutiérrez.</w:t>
      </w:r>
    </w:p>
    <w:p w:rsidR="00963DF5" w:rsidRDefault="00963DF5" w:rsidP="00963DF5">
      <w:pPr>
        <w:jc w:val="both"/>
      </w:pPr>
      <w:r>
        <w:t xml:space="preserve">“Estamos trabajando de la mano con la UNACH, apoyando a los universitarios, dando seguimiento a las políticas de la institución como la de promover a los jóvenes emprendedores, y esta tienda será un detonante en este sentido, dado que será un punto de venta estratégico dentro de la misma Universidad”, señaló. </w:t>
      </w:r>
    </w:p>
    <w:p w:rsidR="00963DF5" w:rsidRDefault="00963DF5" w:rsidP="00963DF5">
      <w:pPr>
        <w:jc w:val="both"/>
      </w:pPr>
      <w:r>
        <w:t>Por su parte, el rector de la UNACH, Jaime Valls Esponda, manifestó su apoyo incondicional a la formación integral de los jóvenes y destacó que estos recursos se suman a otros estímulos que la Universidad entrega a los estudiantes en reconocimiento a sus méritos académicos.</w:t>
      </w:r>
    </w:p>
    <w:p w:rsidR="00963DF5" w:rsidRDefault="00963DF5" w:rsidP="00963DF5">
      <w:pPr>
        <w:jc w:val="both"/>
      </w:pPr>
      <w:r>
        <w:t>Y es que hoy en día, la UNACH cuenta con distintos convenios de colaboración con universidades de Europa, Centro y Sudamérica, además que en fechas recientes, los 65 estudiantes con mejores promedios de las distintas licenciaturas recibieron de manos del rector Valls Esponda un equipo de cómputo portátil.</w:t>
      </w:r>
    </w:p>
    <w:p w:rsidR="00BF1CCA" w:rsidRDefault="00963DF5" w:rsidP="00963DF5">
      <w:pPr>
        <w:jc w:val="both"/>
      </w:pPr>
      <w:r>
        <w:t xml:space="preserve">Finalmente, los alumnos interesados en obtener una beca de movilidad deberán cumplir, una vez emitida la convocatoria, con los siguientes requisitos: Contar con un promedio mínimo de 8.5, </w:t>
      </w:r>
      <w:proofErr w:type="gramStart"/>
      <w:r>
        <w:t>haber</w:t>
      </w:r>
      <w:proofErr w:type="gramEnd"/>
      <w:r>
        <w:t xml:space="preserve"> cubierto más del 50 por ciento de sus créditos y no tener historial reprobatorio</w:t>
      </w:r>
    </w:p>
    <w:sectPr w:rsidR="00BF1CCA" w:rsidSect="00BF1CC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963DF5"/>
    <w:rsid w:val="00963DF5"/>
    <w:rsid w:val="00BF1CC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C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Words>
  <Characters>2028</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2012-02-13T13:52:00Z</dcterms:created>
  <dcterms:modified xsi:type="dcterms:W3CDTF">2012-02-13T13:57:00Z</dcterms:modified>
</cp:coreProperties>
</file>