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932D95"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932D95"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8"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4D57E2" w:rsidRDefault="00ED607D" w:rsidP="00932D95">
      <w:pPr>
        <w:spacing w:after="0" w:line="240" w:lineRule="auto"/>
        <w:jc w:val="right"/>
        <w:rPr>
          <w:rFonts w:ascii="Arial" w:hAnsi="Arial" w:cs="Arial"/>
          <w:b/>
          <w:color w:val="808080"/>
          <w:sz w:val="16"/>
          <w:szCs w:val="16"/>
        </w:rPr>
      </w:pPr>
      <w:r>
        <w:rPr>
          <w:rFonts w:ascii="Arial" w:hAnsi="Arial" w:cs="Arial"/>
          <w:b/>
          <w:color w:val="808080"/>
          <w:sz w:val="16"/>
          <w:szCs w:val="16"/>
        </w:rPr>
        <w:t>BOLETIN</w:t>
      </w:r>
    </w:p>
    <w:p w:rsidR="004D57E2"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3C736E">
      <w:pPr>
        <w:spacing w:after="0" w:line="240" w:lineRule="auto"/>
        <w:jc w:val="right"/>
        <w:rPr>
          <w:rFonts w:ascii="Arial" w:hAnsi="Arial" w:cs="Arial"/>
          <w:b/>
          <w:color w:val="808080"/>
          <w:sz w:val="16"/>
          <w:szCs w:val="16"/>
        </w:rPr>
      </w:pPr>
      <w:r>
        <w:rPr>
          <w:rFonts w:ascii="Arial" w:hAnsi="Arial" w:cs="Arial"/>
          <w:b/>
          <w:color w:val="808080"/>
          <w:sz w:val="16"/>
          <w:szCs w:val="16"/>
        </w:rPr>
        <w:t>4</w:t>
      </w:r>
      <w:r w:rsidR="002F30CA">
        <w:rPr>
          <w:rFonts w:ascii="Arial" w:hAnsi="Arial" w:cs="Arial"/>
          <w:b/>
          <w:color w:val="808080"/>
          <w:sz w:val="16"/>
          <w:szCs w:val="16"/>
        </w:rPr>
        <w:t xml:space="preserve"> </w:t>
      </w:r>
      <w:r w:rsidR="00CA6852">
        <w:rPr>
          <w:rFonts w:ascii="Arial" w:hAnsi="Arial" w:cs="Arial"/>
          <w:b/>
          <w:color w:val="808080"/>
          <w:sz w:val="16"/>
          <w:szCs w:val="16"/>
        </w:rPr>
        <w:t xml:space="preserve">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105038">
        <w:rPr>
          <w:rFonts w:ascii="Arial" w:hAnsi="Arial" w:cs="Arial"/>
          <w:b/>
          <w:color w:val="808080"/>
          <w:sz w:val="16"/>
          <w:szCs w:val="16"/>
        </w:rPr>
        <w:t>SEPTIEMBRE</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r w:rsidR="004D57E2">
        <w:rPr>
          <w:rFonts w:ascii="Arial" w:hAnsi="Arial" w:cs="Arial"/>
          <w:b/>
          <w:color w:val="808080"/>
          <w:sz w:val="16"/>
          <w:szCs w:val="16"/>
        </w:rPr>
        <w:t>.</w:t>
      </w:r>
    </w:p>
    <w:p w:rsidR="00AD03B0" w:rsidRDefault="00AD03B0">
      <w:pPr>
        <w:spacing w:after="0" w:line="240" w:lineRule="auto"/>
        <w:jc w:val="right"/>
        <w:rPr>
          <w:rFonts w:ascii="Arial" w:hAnsi="Arial" w:cs="Arial"/>
          <w:b/>
          <w:color w:val="808080"/>
          <w:sz w:val="16"/>
          <w:szCs w:val="16"/>
        </w:rPr>
      </w:pPr>
    </w:p>
    <w:p w:rsidR="003C736E" w:rsidRPr="003C736E" w:rsidRDefault="003C736E" w:rsidP="003C736E">
      <w:pPr>
        <w:jc w:val="center"/>
        <w:rPr>
          <w:b/>
          <w:sz w:val="44"/>
        </w:rPr>
      </w:pPr>
      <w:r w:rsidRPr="003C736E">
        <w:rPr>
          <w:b/>
          <w:sz w:val="44"/>
        </w:rPr>
        <w:t>Formarán UNACH y FAO promotores comunitarios para la atención del sector rural</w:t>
      </w:r>
    </w:p>
    <w:p w:rsidR="003C736E" w:rsidRPr="003C736E" w:rsidRDefault="003C736E" w:rsidP="003C736E">
      <w:pPr>
        <w:pStyle w:val="Prrafodelista"/>
        <w:numPr>
          <w:ilvl w:val="0"/>
          <w:numId w:val="20"/>
        </w:numPr>
        <w:jc w:val="both"/>
      </w:pPr>
      <w:r w:rsidRPr="003C736E">
        <w:t>Reconoce FAO esfuerzo de vinculación</w:t>
      </w:r>
    </w:p>
    <w:p w:rsidR="003C736E" w:rsidRPr="003C736E" w:rsidRDefault="003C736E" w:rsidP="003C736E">
      <w:pPr>
        <w:pStyle w:val="Prrafodelista"/>
        <w:numPr>
          <w:ilvl w:val="0"/>
          <w:numId w:val="20"/>
        </w:numPr>
        <w:jc w:val="both"/>
      </w:pPr>
      <w:r w:rsidRPr="003C736E">
        <w:t>Destaca voluntad política de la Universidad por llegar al campo</w:t>
      </w:r>
    </w:p>
    <w:p w:rsidR="003C736E" w:rsidRPr="003C736E" w:rsidRDefault="003C736E" w:rsidP="003C736E">
      <w:pPr>
        <w:jc w:val="both"/>
      </w:pPr>
      <w:r w:rsidRPr="003C736E">
        <w:t>La Universidad Autónoma de Chiapas (UNACH), a través del Centro Maya de Estudios Agropecuarios y la Organización de las Naciones Unidas para la Alimentación y la Agricultura (FAO), ofrecerán de manera conjunta un diplomado para la formación de jóvenes promotores comunitarios.</w:t>
      </w:r>
    </w:p>
    <w:p w:rsidR="003C736E" w:rsidRPr="003C736E" w:rsidRDefault="003C736E" w:rsidP="003C736E">
      <w:pPr>
        <w:jc w:val="both"/>
      </w:pPr>
      <w:r w:rsidRPr="003C736E">
        <w:t xml:space="preserve">De reciente creación, el Centro Maya de Estudios Agropecuarios ha iniciado como estrategia el posicionamiento de la UNACH en la región, el estado y el país, fungiendo como una instancia generadora de conocimientos, que puede aportar soluciones a la problemática actual en el sector rural. </w:t>
      </w:r>
    </w:p>
    <w:p w:rsidR="003C736E" w:rsidRPr="003C736E" w:rsidRDefault="003C736E" w:rsidP="003C736E">
      <w:pPr>
        <w:jc w:val="both"/>
      </w:pPr>
      <w:r w:rsidRPr="003C736E">
        <w:t xml:space="preserve">Este Centro de estudios ubicado en el municipio de </w:t>
      </w:r>
      <w:proofErr w:type="spellStart"/>
      <w:r w:rsidRPr="003C736E">
        <w:t>Catazajá</w:t>
      </w:r>
      <w:proofErr w:type="spellEnd"/>
      <w:r w:rsidRPr="003C736E">
        <w:t>, al Norte del estado, ha mantenido una estrecha colaboración con la Unidad Técnica Nacional del Proyecto Estratégico de Seguridad Alimentaria PESA–FAO, para el desarrollo de proyectos de formación de cuadros profesionales, con capacidades de atención a zonas de alta y muy alta marginación.</w:t>
      </w:r>
    </w:p>
    <w:p w:rsidR="003C736E" w:rsidRPr="003C736E" w:rsidRDefault="003C736E" w:rsidP="003C736E">
      <w:pPr>
        <w:jc w:val="both"/>
      </w:pPr>
      <w:r w:rsidRPr="003C736E">
        <w:t>Para formalizar esta alianza, se firmó una carta de intención que marca la puesta en marcha del Diplomado en Promoción Comunitaria, en el cual la Universidad Autónoma de Chiapas aportará su plataforma educativa y virtual, y la FAO proporcionará contenidos y apoyos específicos.</w:t>
      </w:r>
    </w:p>
    <w:p w:rsidR="003C736E" w:rsidRPr="003C736E" w:rsidRDefault="003C736E" w:rsidP="003C736E">
      <w:pPr>
        <w:jc w:val="both"/>
      </w:pPr>
      <w:r w:rsidRPr="003C736E">
        <w:t>Luego de una reunión con el rector Jaime Valls Esponda, el director General de la Unidad Técnica Nacional de la FAO, del Proyecto Estratégico de Seguridad Alimenticia (PESA), Francisco Aguirre Pineda, expresó su reconocimiento a la Universidad por este esfuerzo de vinculación que tendrá un impacto social inmediato.</w:t>
      </w:r>
    </w:p>
    <w:p w:rsidR="003C736E" w:rsidRPr="003C736E" w:rsidRDefault="003C736E" w:rsidP="003C736E">
      <w:pPr>
        <w:jc w:val="both"/>
      </w:pPr>
      <w:r w:rsidRPr="003C736E">
        <w:t>“Es un esfuerzo de ambas instituciones para promover que las familias de las comunidades rurales vayan en un proceso de desarrollo personal, que fomente la reducción de la dependencia y que se vayan apropiando de su problemática, estableciendo alternativas que propicien su inclusión a la vida productiva”, sostuvo.</w:t>
      </w:r>
    </w:p>
    <w:p w:rsidR="003C736E" w:rsidRPr="003C736E" w:rsidRDefault="003C736E" w:rsidP="003C736E">
      <w:pPr>
        <w:jc w:val="both"/>
      </w:pPr>
      <w:r w:rsidRPr="003C736E">
        <w:lastRenderedPageBreak/>
        <w:t>Destacó la voluntad política de la UNACH para llegar al campo, a las zonas marginadas que carecen de servicios, “prepararemos a jóvenes- promotores comunitarios para que sean los agentes de cambio locales y se conviertan en los verdaderos actores de su propio desarrollo”.</w:t>
      </w:r>
    </w:p>
    <w:p w:rsidR="003C736E" w:rsidRPr="003C736E" w:rsidRDefault="003C736E" w:rsidP="003C736E">
      <w:pPr>
        <w:jc w:val="both"/>
      </w:pPr>
      <w:r w:rsidRPr="003C736E">
        <w:t>Aguirre Pineda, comentó que el próximo mes de octubre iniciará el programa piloto con 20 estudiantes para realizar los ajustes de contenidos y procedimientos, y ofrecer para el próximo año el diplomado a nivel nacional, por lo que la Máxima Casa de Estudios de Chiapas, a través de la Universidad Virtual y el Centro Maya, será pionera en el país en formar promotores comunitarios.</w:t>
      </w:r>
    </w:p>
    <w:p w:rsidR="003C736E" w:rsidRPr="003C736E" w:rsidRDefault="003C736E" w:rsidP="003C736E">
      <w:pPr>
        <w:jc w:val="both"/>
      </w:pPr>
      <w:r w:rsidRPr="003C736E">
        <w:t>Por su parte, el rector Jaime Valls Esponda, manifestó que tal como lo establece su Proyecto Académico, hoy en día se promueve la participación activa de la Universidad en el desarrollo de Chiapas, es así como se trabaja de manera coordinada con el gobierno de Juan Sabines Guerrero, el gobierno federal, organizaciones, empresarios y productores, en proyectos de impacto en el bienestar de los chiapanecos.</w:t>
      </w:r>
    </w:p>
    <w:p w:rsidR="00AD03B0" w:rsidRPr="003C736E" w:rsidRDefault="003C736E" w:rsidP="003C736E">
      <w:pPr>
        <w:jc w:val="both"/>
      </w:pPr>
      <w:r w:rsidRPr="003C736E">
        <w:t>Apuntó que de manera paralela, se trabaja en la ampliación de la infraestructura, la promoción de la investigación y la vinculación con universidades del extranjero, a fin de seguir elevando la calidad de los programas educativos de la UNACH en sus más de 30 licenciaturas y en las que más de 20 mil estudiantes cursan de manera presencial o a distancia.</w:t>
      </w:r>
    </w:p>
    <w:sectPr w:rsidR="00AD03B0" w:rsidRPr="003C736E" w:rsidSect="00150D49">
      <w:footnotePr>
        <w:pos w:val="beneathText"/>
      </w:footnotePr>
      <w:pgSz w:w="12240" w:h="15840"/>
      <w:pgMar w:top="1417" w:right="1701"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63" w:rsidRDefault="00430363" w:rsidP="00105038">
      <w:pPr>
        <w:spacing w:after="0" w:line="240" w:lineRule="auto"/>
      </w:pPr>
      <w:r>
        <w:separator/>
      </w:r>
    </w:p>
  </w:endnote>
  <w:endnote w:type="continuationSeparator" w:id="0">
    <w:p w:rsidR="00430363" w:rsidRDefault="00430363" w:rsidP="001050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63" w:rsidRDefault="00430363" w:rsidP="00105038">
      <w:pPr>
        <w:spacing w:after="0" w:line="240" w:lineRule="auto"/>
      </w:pPr>
      <w:r>
        <w:separator/>
      </w:r>
    </w:p>
  </w:footnote>
  <w:footnote w:type="continuationSeparator" w:id="0">
    <w:p w:rsidR="00430363" w:rsidRDefault="00430363" w:rsidP="001050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2CC7499"/>
    <w:multiLevelType w:val="hybridMultilevel"/>
    <w:tmpl w:val="A2681C4C"/>
    <w:lvl w:ilvl="0" w:tplc="080A0001">
      <w:start w:val="1"/>
      <w:numFmt w:val="bullet"/>
      <w:lvlText w:val=""/>
      <w:lvlJc w:val="left"/>
      <w:pPr>
        <w:ind w:left="645" w:hanging="615"/>
      </w:pPr>
      <w:rPr>
        <w:rFonts w:ascii="Symbol" w:hAnsi="Symbol" w:hint="default"/>
      </w:rPr>
    </w:lvl>
    <w:lvl w:ilvl="1" w:tplc="080A0003" w:tentative="1">
      <w:start w:val="1"/>
      <w:numFmt w:val="bullet"/>
      <w:lvlText w:val="o"/>
      <w:lvlJc w:val="left"/>
      <w:pPr>
        <w:ind w:left="1110" w:hanging="360"/>
      </w:pPr>
      <w:rPr>
        <w:rFonts w:ascii="Courier New" w:hAnsi="Courier New" w:cs="Courier New" w:hint="default"/>
      </w:rPr>
    </w:lvl>
    <w:lvl w:ilvl="2" w:tplc="080A0005" w:tentative="1">
      <w:start w:val="1"/>
      <w:numFmt w:val="bullet"/>
      <w:lvlText w:val=""/>
      <w:lvlJc w:val="left"/>
      <w:pPr>
        <w:ind w:left="1830" w:hanging="360"/>
      </w:pPr>
      <w:rPr>
        <w:rFonts w:ascii="Wingdings" w:hAnsi="Wingdings" w:hint="default"/>
      </w:rPr>
    </w:lvl>
    <w:lvl w:ilvl="3" w:tplc="080A0001" w:tentative="1">
      <w:start w:val="1"/>
      <w:numFmt w:val="bullet"/>
      <w:lvlText w:val=""/>
      <w:lvlJc w:val="left"/>
      <w:pPr>
        <w:ind w:left="2550" w:hanging="360"/>
      </w:pPr>
      <w:rPr>
        <w:rFonts w:ascii="Symbol" w:hAnsi="Symbol" w:hint="default"/>
      </w:rPr>
    </w:lvl>
    <w:lvl w:ilvl="4" w:tplc="080A0003" w:tentative="1">
      <w:start w:val="1"/>
      <w:numFmt w:val="bullet"/>
      <w:lvlText w:val="o"/>
      <w:lvlJc w:val="left"/>
      <w:pPr>
        <w:ind w:left="3270" w:hanging="360"/>
      </w:pPr>
      <w:rPr>
        <w:rFonts w:ascii="Courier New" w:hAnsi="Courier New" w:cs="Courier New" w:hint="default"/>
      </w:rPr>
    </w:lvl>
    <w:lvl w:ilvl="5" w:tplc="080A0005" w:tentative="1">
      <w:start w:val="1"/>
      <w:numFmt w:val="bullet"/>
      <w:lvlText w:val=""/>
      <w:lvlJc w:val="left"/>
      <w:pPr>
        <w:ind w:left="3990" w:hanging="360"/>
      </w:pPr>
      <w:rPr>
        <w:rFonts w:ascii="Wingdings" w:hAnsi="Wingdings" w:hint="default"/>
      </w:rPr>
    </w:lvl>
    <w:lvl w:ilvl="6" w:tplc="080A0001" w:tentative="1">
      <w:start w:val="1"/>
      <w:numFmt w:val="bullet"/>
      <w:lvlText w:val=""/>
      <w:lvlJc w:val="left"/>
      <w:pPr>
        <w:ind w:left="4710" w:hanging="360"/>
      </w:pPr>
      <w:rPr>
        <w:rFonts w:ascii="Symbol" w:hAnsi="Symbol" w:hint="default"/>
      </w:rPr>
    </w:lvl>
    <w:lvl w:ilvl="7" w:tplc="080A0003" w:tentative="1">
      <w:start w:val="1"/>
      <w:numFmt w:val="bullet"/>
      <w:lvlText w:val="o"/>
      <w:lvlJc w:val="left"/>
      <w:pPr>
        <w:ind w:left="5430" w:hanging="360"/>
      </w:pPr>
      <w:rPr>
        <w:rFonts w:ascii="Courier New" w:hAnsi="Courier New" w:cs="Courier New" w:hint="default"/>
      </w:rPr>
    </w:lvl>
    <w:lvl w:ilvl="8" w:tplc="080A0005" w:tentative="1">
      <w:start w:val="1"/>
      <w:numFmt w:val="bullet"/>
      <w:lvlText w:val=""/>
      <w:lvlJc w:val="left"/>
      <w:pPr>
        <w:ind w:left="6150" w:hanging="360"/>
      </w:pPr>
      <w:rPr>
        <w:rFonts w:ascii="Wingdings" w:hAnsi="Wingdings" w:hint="default"/>
      </w:rPr>
    </w:lvl>
  </w:abstractNum>
  <w:abstractNum w:abstractNumId="3">
    <w:nsid w:val="05F362FE"/>
    <w:multiLevelType w:val="multilevel"/>
    <w:tmpl w:val="F7C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5817BC"/>
    <w:multiLevelType w:val="multilevel"/>
    <w:tmpl w:val="9088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EE58C2"/>
    <w:multiLevelType w:val="multilevel"/>
    <w:tmpl w:val="902E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54435"/>
    <w:multiLevelType w:val="hybridMultilevel"/>
    <w:tmpl w:val="D71030EE"/>
    <w:lvl w:ilvl="0" w:tplc="A37A2FCA">
      <w:numFmt w:val="bullet"/>
      <w:lvlText w:val="·"/>
      <w:lvlJc w:val="left"/>
      <w:pPr>
        <w:ind w:left="645" w:hanging="615"/>
      </w:pPr>
      <w:rPr>
        <w:rFonts w:ascii="Calibri" w:eastAsia="Calibri" w:hAnsi="Calibri" w:cs="Calibri" w:hint="default"/>
      </w:rPr>
    </w:lvl>
    <w:lvl w:ilvl="1" w:tplc="080A0003" w:tentative="1">
      <w:start w:val="1"/>
      <w:numFmt w:val="bullet"/>
      <w:lvlText w:val="o"/>
      <w:lvlJc w:val="left"/>
      <w:pPr>
        <w:ind w:left="1110" w:hanging="360"/>
      </w:pPr>
      <w:rPr>
        <w:rFonts w:ascii="Courier New" w:hAnsi="Courier New" w:cs="Courier New" w:hint="default"/>
      </w:rPr>
    </w:lvl>
    <w:lvl w:ilvl="2" w:tplc="080A0005" w:tentative="1">
      <w:start w:val="1"/>
      <w:numFmt w:val="bullet"/>
      <w:lvlText w:val=""/>
      <w:lvlJc w:val="left"/>
      <w:pPr>
        <w:ind w:left="1830" w:hanging="360"/>
      </w:pPr>
      <w:rPr>
        <w:rFonts w:ascii="Wingdings" w:hAnsi="Wingdings" w:hint="default"/>
      </w:rPr>
    </w:lvl>
    <w:lvl w:ilvl="3" w:tplc="080A0001" w:tentative="1">
      <w:start w:val="1"/>
      <w:numFmt w:val="bullet"/>
      <w:lvlText w:val=""/>
      <w:lvlJc w:val="left"/>
      <w:pPr>
        <w:ind w:left="2550" w:hanging="360"/>
      </w:pPr>
      <w:rPr>
        <w:rFonts w:ascii="Symbol" w:hAnsi="Symbol" w:hint="default"/>
      </w:rPr>
    </w:lvl>
    <w:lvl w:ilvl="4" w:tplc="080A0003" w:tentative="1">
      <w:start w:val="1"/>
      <w:numFmt w:val="bullet"/>
      <w:lvlText w:val="o"/>
      <w:lvlJc w:val="left"/>
      <w:pPr>
        <w:ind w:left="3270" w:hanging="360"/>
      </w:pPr>
      <w:rPr>
        <w:rFonts w:ascii="Courier New" w:hAnsi="Courier New" w:cs="Courier New" w:hint="default"/>
      </w:rPr>
    </w:lvl>
    <w:lvl w:ilvl="5" w:tplc="080A0005" w:tentative="1">
      <w:start w:val="1"/>
      <w:numFmt w:val="bullet"/>
      <w:lvlText w:val=""/>
      <w:lvlJc w:val="left"/>
      <w:pPr>
        <w:ind w:left="3990" w:hanging="360"/>
      </w:pPr>
      <w:rPr>
        <w:rFonts w:ascii="Wingdings" w:hAnsi="Wingdings" w:hint="default"/>
      </w:rPr>
    </w:lvl>
    <w:lvl w:ilvl="6" w:tplc="080A0001" w:tentative="1">
      <w:start w:val="1"/>
      <w:numFmt w:val="bullet"/>
      <w:lvlText w:val=""/>
      <w:lvlJc w:val="left"/>
      <w:pPr>
        <w:ind w:left="4710" w:hanging="360"/>
      </w:pPr>
      <w:rPr>
        <w:rFonts w:ascii="Symbol" w:hAnsi="Symbol" w:hint="default"/>
      </w:rPr>
    </w:lvl>
    <w:lvl w:ilvl="7" w:tplc="080A0003" w:tentative="1">
      <w:start w:val="1"/>
      <w:numFmt w:val="bullet"/>
      <w:lvlText w:val="o"/>
      <w:lvlJc w:val="left"/>
      <w:pPr>
        <w:ind w:left="5430" w:hanging="360"/>
      </w:pPr>
      <w:rPr>
        <w:rFonts w:ascii="Courier New" w:hAnsi="Courier New" w:cs="Courier New" w:hint="default"/>
      </w:rPr>
    </w:lvl>
    <w:lvl w:ilvl="8" w:tplc="080A0005" w:tentative="1">
      <w:start w:val="1"/>
      <w:numFmt w:val="bullet"/>
      <w:lvlText w:val=""/>
      <w:lvlJc w:val="left"/>
      <w:pPr>
        <w:ind w:left="6150" w:hanging="360"/>
      </w:pPr>
      <w:rPr>
        <w:rFonts w:ascii="Wingdings" w:hAnsi="Wingdings" w:hint="default"/>
      </w:rPr>
    </w:lvl>
  </w:abstractNum>
  <w:abstractNum w:abstractNumId="8">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B00C32"/>
    <w:multiLevelType w:val="hybridMultilevel"/>
    <w:tmpl w:val="189C5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D860A10"/>
    <w:multiLevelType w:val="hybridMultilevel"/>
    <w:tmpl w:val="60C82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3E4116FD"/>
    <w:multiLevelType w:val="hybridMultilevel"/>
    <w:tmpl w:val="3E0A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9E649FF"/>
    <w:multiLevelType w:val="multilevel"/>
    <w:tmpl w:val="F1B4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301513"/>
    <w:multiLevelType w:val="hybridMultilevel"/>
    <w:tmpl w:val="54F2581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6">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45536C9"/>
    <w:multiLevelType w:val="multilevel"/>
    <w:tmpl w:val="FCA0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B0A75C2"/>
    <w:multiLevelType w:val="hybridMultilevel"/>
    <w:tmpl w:val="EA02D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14"/>
  </w:num>
  <w:num w:numId="5">
    <w:abstractNumId w:val="8"/>
  </w:num>
  <w:num w:numId="6">
    <w:abstractNumId w:val="5"/>
  </w:num>
  <w:num w:numId="7">
    <w:abstractNumId w:val="16"/>
  </w:num>
  <w:num w:numId="8">
    <w:abstractNumId w:val="11"/>
  </w:num>
  <w:num w:numId="9">
    <w:abstractNumId w:val="6"/>
  </w:num>
  <w:num w:numId="10">
    <w:abstractNumId w:val="4"/>
  </w:num>
  <w:num w:numId="11">
    <w:abstractNumId w:val="12"/>
  </w:num>
  <w:num w:numId="12">
    <w:abstractNumId w:val="7"/>
  </w:num>
  <w:num w:numId="13">
    <w:abstractNumId w:val="2"/>
  </w:num>
  <w:num w:numId="14">
    <w:abstractNumId w:val="3"/>
  </w:num>
  <w:num w:numId="15">
    <w:abstractNumId w:val="9"/>
  </w:num>
  <w:num w:numId="16">
    <w:abstractNumId w:val="10"/>
  </w:num>
  <w:num w:numId="17">
    <w:abstractNumId w:val="13"/>
  </w:num>
  <w:num w:numId="18">
    <w:abstractNumId w:val="15"/>
  </w:num>
  <w:num w:numId="19">
    <w:abstractNumId w:val="1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54292A"/>
    <w:rsid w:val="000042DB"/>
    <w:rsid w:val="00021EB3"/>
    <w:rsid w:val="00043B2C"/>
    <w:rsid w:val="000A5BA5"/>
    <w:rsid w:val="000D668B"/>
    <w:rsid w:val="000F5753"/>
    <w:rsid w:val="001029F3"/>
    <w:rsid w:val="00105038"/>
    <w:rsid w:val="00150D49"/>
    <w:rsid w:val="00153D0C"/>
    <w:rsid w:val="0018070E"/>
    <w:rsid w:val="001853AB"/>
    <w:rsid w:val="00186A91"/>
    <w:rsid w:val="001A6837"/>
    <w:rsid w:val="001B420D"/>
    <w:rsid w:val="001E6A1E"/>
    <w:rsid w:val="001E7839"/>
    <w:rsid w:val="001F493B"/>
    <w:rsid w:val="001F7F31"/>
    <w:rsid w:val="0020748C"/>
    <w:rsid w:val="00221A85"/>
    <w:rsid w:val="00236564"/>
    <w:rsid w:val="00242E8F"/>
    <w:rsid w:val="002935D6"/>
    <w:rsid w:val="00295D50"/>
    <w:rsid w:val="00297D06"/>
    <w:rsid w:val="002B69A6"/>
    <w:rsid w:val="002C0D10"/>
    <w:rsid w:val="002C7ED9"/>
    <w:rsid w:val="002D25F6"/>
    <w:rsid w:val="002F30CA"/>
    <w:rsid w:val="00301347"/>
    <w:rsid w:val="0030229A"/>
    <w:rsid w:val="003043DF"/>
    <w:rsid w:val="00323221"/>
    <w:rsid w:val="003356E1"/>
    <w:rsid w:val="003414E1"/>
    <w:rsid w:val="0037584C"/>
    <w:rsid w:val="00393AB0"/>
    <w:rsid w:val="003A2CAC"/>
    <w:rsid w:val="003C6B54"/>
    <w:rsid w:val="003C736E"/>
    <w:rsid w:val="003D46C9"/>
    <w:rsid w:val="003F201B"/>
    <w:rsid w:val="00401D55"/>
    <w:rsid w:val="00430363"/>
    <w:rsid w:val="00454541"/>
    <w:rsid w:val="00462B9C"/>
    <w:rsid w:val="004760B0"/>
    <w:rsid w:val="00480CFE"/>
    <w:rsid w:val="004810D6"/>
    <w:rsid w:val="00484711"/>
    <w:rsid w:val="004A57B5"/>
    <w:rsid w:val="004B428B"/>
    <w:rsid w:val="004D57E2"/>
    <w:rsid w:val="004E0650"/>
    <w:rsid w:val="004F2D4F"/>
    <w:rsid w:val="00513793"/>
    <w:rsid w:val="00522AF7"/>
    <w:rsid w:val="005244A7"/>
    <w:rsid w:val="0054292A"/>
    <w:rsid w:val="00542C78"/>
    <w:rsid w:val="00547494"/>
    <w:rsid w:val="00553E4B"/>
    <w:rsid w:val="0056748C"/>
    <w:rsid w:val="005A7260"/>
    <w:rsid w:val="005C5B68"/>
    <w:rsid w:val="005D1D56"/>
    <w:rsid w:val="005E4DA9"/>
    <w:rsid w:val="005F3DBA"/>
    <w:rsid w:val="006143B5"/>
    <w:rsid w:val="00663CDE"/>
    <w:rsid w:val="006757B6"/>
    <w:rsid w:val="006A0AFA"/>
    <w:rsid w:val="006B757D"/>
    <w:rsid w:val="006C4685"/>
    <w:rsid w:val="006C6B7E"/>
    <w:rsid w:val="006E66E5"/>
    <w:rsid w:val="006F0AB5"/>
    <w:rsid w:val="00704C0B"/>
    <w:rsid w:val="00726665"/>
    <w:rsid w:val="007372C9"/>
    <w:rsid w:val="00737DB2"/>
    <w:rsid w:val="007B0999"/>
    <w:rsid w:val="007B0C30"/>
    <w:rsid w:val="007D2B3E"/>
    <w:rsid w:val="007E1AFB"/>
    <w:rsid w:val="007F36F2"/>
    <w:rsid w:val="00824670"/>
    <w:rsid w:val="00842499"/>
    <w:rsid w:val="008443D0"/>
    <w:rsid w:val="008756CA"/>
    <w:rsid w:val="00875DB1"/>
    <w:rsid w:val="008876F5"/>
    <w:rsid w:val="008A15F7"/>
    <w:rsid w:val="008B1EBD"/>
    <w:rsid w:val="008B384D"/>
    <w:rsid w:val="008E6110"/>
    <w:rsid w:val="00906761"/>
    <w:rsid w:val="0091695D"/>
    <w:rsid w:val="00930BF0"/>
    <w:rsid w:val="00932D95"/>
    <w:rsid w:val="009443FB"/>
    <w:rsid w:val="00971318"/>
    <w:rsid w:val="0098437B"/>
    <w:rsid w:val="00990931"/>
    <w:rsid w:val="00991D4A"/>
    <w:rsid w:val="009A224C"/>
    <w:rsid w:val="009A2A5B"/>
    <w:rsid w:val="009A30F6"/>
    <w:rsid w:val="00A06F7A"/>
    <w:rsid w:val="00A24C3E"/>
    <w:rsid w:val="00A3159F"/>
    <w:rsid w:val="00A62354"/>
    <w:rsid w:val="00A8751C"/>
    <w:rsid w:val="00A914B1"/>
    <w:rsid w:val="00AC37DD"/>
    <w:rsid w:val="00AD03B0"/>
    <w:rsid w:val="00AD4A29"/>
    <w:rsid w:val="00AE10AB"/>
    <w:rsid w:val="00B21A0C"/>
    <w:rsid w:val="00B706E8"/>
    <w:rsid w:val="00B945A7"/>
    <w:rsid w:val="00BB0F74"/>
    <w:rsid w:val="00BB700D"/>
    <w:rsid w:val="00BD1C82"/>
    <w:rsid w:val="00BF498F"/>
    <w:rsid w:val="00C02987"/>
    <w:rsid w:val="00C15728"/>
    <w:rsid w:val="00C319DD"/>
    <w:rsid w:val="00C5010D"/>
    <w:rsid w:val="00C5273F"/>
    <w:rsid w:val="00C71569"/>
    <w:rsid w:val="00C90265"/>
    <w:rsid w:val="00C90C44"/>
    <w:rsid w:val="00C922A5"/>
    <w:rsid w:val="00CA6852"/>
    <w:rsid w:val="00CC2174"/>
    <w:rsid w:val="00CD248E"/>
    <w:rsid w:val="00CF463D"/>
    <w:rsid w:val="00CF6273"/>
    <w:rsid w:val="00D4179B"/>
    <w:rsid w:val="00DA2743"/>
    <w:rsid w:val="00DB6D72"/>
    <w:rsid w:val="00DC204B"/>
    <w:rsid w:val="00DF5E0A"/>
    <w:rsid w:val="00E45DE8"/>
    <w:rsid w:val="00E676B2"/>
    <w:rsid w:val="00E877CE"/>
    <w:rsid w:val="00E930EA"/>
    <w:rsid w:val="00EA63D4"/>
    <w:rsid w:val="00ED607D"/>
    <w:rsid w:val="00EF2677"/>
    <w:rsid w:val="00F10BD7"/>
    <w:rsid w:val="00F11587"/>
    <w:rsid w:val="00F15863"/>
    <w:rsid w:val="00F30218"/>
    <w:rsid w:val="00F867AA"/>
    <w:rsid w:val="00F97660"/>
    <w:rsid w:val="00FC2DE4"/>
    <w:rsid w:val="00FF472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564"/>
    <w:pPr>
      <w:suppressAutoHyphens/>
      <w:spacing w:after="200" w:line="276" w:lineRule="auto"/>
    </w:pPr>
    <w:rPr>
      <w:rFonts w:ascii="Calibri" w:eastAsia="Calibri" w:hAnsi="Calibri" w:cs="Calibri"/>
      <w:sz w:val="22"/>
      <w:szCs w:val="22"/>
      <w:lang w:val="es-ES" w:eastAsia="ar-SA"/>
    </w:rPr>
  </w:style>
  <w:style w:type="paragraph" w:styleId="Ttulo1">
    <w:name w:val="heading 1"/>
    <w:basedOn w:val="Normal"/>
    <w:link w:val="Ttulo1Car"/>
    <w:uiPriority w:val="9"/>
    <w:qFormat/>
    <w:rsid w:val="00C02987"/>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236564"/>
    <w:rPr>
      <w:rFonts w:ascii="Symbol" w:hAnsi="Symbol"/>
    </w:rPr>
  </w:style>
  <w:style w:type="character" w:customStyle="1" w:styleId="Absatz-Standardschriftart">
    <w:name w:val="Absatz-Standardschriftart"/>
    <w:rsid w:val="00236564"/>
  </w:style>
  <w:style w:type="character" w:customStyle="1" w:styleId="WW8Num1z1">
    <w:name w:val="WW8Num1z1"/>
    <w:rsid w:val="00236564"/>
    <w:rPr>
      <w:rFonts w:ascii="Courier New" w:hAnsi="Courier New" w:cs="Courier New"/>
    </w:rPr>
  </w:style>
  <w:style w:type="character" w:customStyle="1" w:styleId="WW8Num1z2">
    <w:name w:val="WW8Num1z2"/>
    <w:rsid w:val="00236564"/>
    <w:rPr>
      <w:rFonts w:ascii="Wingdings" w:hAnsi="Wingdings"/>
    </w:rPr>
  </w:style>
  <w:style w:type="character" w:customStyle="1" w:styleId="Fuentedeprrafopredeter1">
    <w:name w:val="Fuente de párrafo predeter.1"/>
    <w:rsid w:val="00236564"/>
  </w:style>
  <w:style w:type="character" w:customStyle="1" w:styleId="EncabezadoCar">
    <w:name w:val="Encabezado Car"/>
    <w:rsid w:val="00236564"/>
    <w:rPr>
      <w:rFonts w:ascii="Times New Roman" w:eastAsia="Times New Roman" w:hAnsi="Times New Roman" w:cs="Times New Roman"/>
      <w:sz w:val="24"/>
      <w:szCs w:val="24"/>
    </w:rPr>
  </w:style>
  <w:style w:type="character" w:styleId="Hipervnculo">
    <w:name w:val="Hyperlink"/>
    <w:rsid w:val="00236564"/>
    <w:rPr>
      <w:color w:val="0000FF"/>
      <w:u w:val="single"/>
    </w:rPr>
  </w:style>
  <w:style w:type="paragraph" w:customStyle="1" w:styleId="Encabezado1">
    <w:name w:val="Encabezado1"/>
    <w:basedOn w:val="Normal"/>
    <w:next w:val="Textoindependiente"/>
    <w:rsid w:val="00236564"/>
    <w:pPr>
      <w:keepNext/>
      <w:spacing w:before="240" w:after="120"/>
    </w:pPr>
    <w:rPr>
      <w:rFonts w:ascii="Arial" w:eastAsia="MS Mincho" w:hAnsi="Arial" w:cs="Tahoma"/>
      <w:sz w:val="28"/>
      <w:szCs w:val="28"/>
    </w:rPr>
  </w:style>
  <w:style w:type="paragraph" w:styleId="Textoindependiente">
    <w:name w:val="Body Text"/>
    <w:basedOn w:val="Normal"/>
    <w:semiHidden/>
    <w:rsid w:val="00236564"/>
    <w:pPr>
      <w:spacing w:after="120"/>
    </w:pPr>
  </w:style>
  <w:style w:type="paragraph" w:styleId="Lista">
    <w:name w:val="List"/>
    <w:basedOn w:val="Textoindependiente"/>
    <w:semiHidden/>
    <w:rsid w:val="00236564"/>
    <w:rPr>
      <w:rFonts w:cs="Tahoma"/>
    </w:rPr>
  </w:style>
  <w:style w:type="paragraph" w:customStyle="1" w:styleId="Etiqueta">
    <w:name w:val="Etiqueta"/>
    <w:basedOn w:val="Normal"/>
    <w:rsid w:val="00236564"/>
    <w:pPr>
      <w:suppressLineNumbers/>
      <w:spacing w:before="120" w:after="120"/>
    </w:pPr>
    <w:rPr>
      <w:rFonts w:cs="Tahoma"/>
      <w:i/>
      <w:iCs/>
      <w:sz w:val="24"/>
      <w:szCs w:val="24"/>
    </w:rPr>
  </w:style>
  <w:style w:type="paragraph" w:customStyle="1" w:styleId="ndice">
    <w:name w:val="Índice"/>
    <w:basedOn w:val="Normal"/>
    <w:rsid w:val="00236564"/>
    <w:pPr>
      <w:suppressLineNumbers/>
    </w:pPr>
    <w:rPr>
      <w:rFonts w:cs="Tahoma"/>
    </w:rPr>
  </w:style>
  <w:style w:type="paragraph" w:styleId="Encabezado">
    <w:name w:val="header"/>
    <w:basedOn w:val="Normal"/>
    <w:semiHidden/>
    <w:rsid w:val="00236564"/>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236564"/>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Ttulo1Car">
    <w:name w:val="Título 1 Car"/>
    <w:basedOn w:val="Fuentedeprrafopredeter"/>
    <w:link w:val="Ttulo1"/>
    <w:uiPriority w:val="9"/>
    <w:rsid w:val="00C02987"/>
    <w:rPr>
      <w:b/>
      <w:bCs/>
      <w:kern w:val="36"/>
      <w:sz w:val="48"/>
      <w:szCs w:val="48"/>
    </w:rPr>
  </w:style>
  <w:style w:type="paragraph" w:styleId="Textodeglobo">
    <w:name w:val="Balloon Text"/>
    <w:basedOn w:val="Normal"/>
    <w:link w:val="TextodegloboCar"/>
    <w:uiPriority w:val="99"/>
    <w:semiHidden/>
    <w:unhideWhenUsed/>
    <w:rsid w:val="00C029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987"/>
    <w:rPr>
      <w:rFonts w:ascii="Tahoma" w:eastAsia="Calibri" w:hAnsi="Tahoma" w:cs="Tahoma"/>
      <w:sz w:val="16"/>
      <w:szCs w:val="16"/>
      <w:lang w:val="es-ES" w:eastAsia="ar-SA"/>
    </w:rPr>
  </w:style>
  <w:style w:type="paragraph" w:styleId="Piedepgina">
    <w:name w:val="footer"/>
    <w:basedOn w:val="Normal"/>
    <w:link w:val="PiedepginaCar"/>
    <w:uiPriority w:val="99"/>
    <w:semiHidden/>
    <w:unhideWhenUsed/>
    <w:rsid w:val="001050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05038"/>
    <w:rPr>
      <w:rFonts w:ascii="Calibri" w:eastAsia="Calibri" w:hAnsi="Calibri" w:cs="Calibri"/>
      <w:sz w:val="22"/>
      <w:szCs w:val="22"/>
      <w:lang w:val="es-ES" w:eastAsia="ar-SA"/>
    </w:rPr>
  </w:style>
</w:styles>
</file>

<file path=word/webSettings.xml><?xml version="1.0" encoding="utf-8"?>
<w:webSettings xmlns:r="http://schemas.openxmlformats.org/officeDocument/2006/relationships" xmlns:w="http://schemas.openxmlformats.org/wordprocessingml/2006/main">
  <w:divs>
    <w:div w:id="39283020">
      <w:bodyDiv w:val="1"/>
      <w:marLeft w:val="0"/>
      <w:marRight w:val="0"/>
      <w:marTop w:val="0"/>
      <w:marBottom w:val="0"/>
      <w:divBdr>
        <w:top w:val="none" w:sz="0" w:space="0" w:color="auto"/>
        <w:left w:val="none" w:sz="0" w:space="0" w:color="auto"/>
        <w:bottom w:val="none" w:sz="0" w:space="0" w:color="auto"/>
        <w:right w:val="none" w:sz="0" w:space="0" w:color="auto"/>
      </w:divBdr>
      <w:divsChild>
        <w:div w:id="156503434">
          <w:marLeft w:val="0"/>
          <w:marRight w:val="0"/>
          <w:marTop w:val="0"/>
          <w:marBottom w:val="0"/>
          <w:divBdr>
            <w:top w:val="none" w:sz="0" w:space="0" w:color="auto"/>
            <w:left w:val="none" w:sz="0" w:space="0" w:color="auto"/>
            <w:bottom w:val="none" w:sz="0" w:space="0" w:color="auto"/>
            <w:right w:val="none" w:sz="0" w:space="0" w:color="auto"/>
          </w:divBdr>
          <w:divsChild>
            <w:div w:id="5385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0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2530">
          <w:marLeft w:val="0"/>
          <w:marRight w:val="0"/>
          <w:marTop w:val="0"/>
          <w:marBottom w:val="0"/>
          <w:divBdr>
            <w:top w:val="none" w:sz="0" w:space="0" w:color="auto"/>
            <w:left w:val="none" w:sz="0" w:space="0" w:color="auto"/>
            <w:bottom w:val="none" w:sz="0" w:space="0" w:color="auto"/>
            <w:right w:val="none" w:sz="0" w:space="0" w:color="auto"/>
          </w:divBdr>
          <w:divsChild>
            <w:div w:id="110260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8094">
      <w:bodyDiv w:val="1"/>
      <w:marLeft w:val="0"/>
      <w:marRight w:val="0"/>
      <w:marTop w:val="0"/>
      <w:marBottom w:val="0"/>
      <w:divBdr>
        <w:top w:val="none" w:sz="0" w:space="0" w:color="auto"/>
        <w:left w:val="none" w:sz="0" w:space="0" w:color="auto"/>
        <w:bottom w:val="none" w:sz="0" w:space="0" w:color="auto"/>
        <w:right w:val="none" w:sz="0" w:space="0" w:color="auto"/>
      </w:divBdr>
      <w:divsChild>
        <w:div w:id="2077974992">
          <w:marLeft w:val="0"/>
          <w:marRight w:val="0"/>
          <w:marTop w:val="0"/>
          <w:marBottom w:val="0"/>
          <w:divBdr>
            <w:top w:val="none" w:sz="0" w:space="0" w:color="auto"/>
            <w:left w:val="none" w:sz="0" w:space="0" w:color="auto"/>
            <w:bottom w:val="none" w:sz="0" w:space="0" w:color="auto"/>
            <w:right w:val="none" w:sz="0" w:space="0" w:color="auto"/>
          </w:divBdr>
          <w:divsChild>
            <w:div w:id="1108156038">
              <w:marLeft w:val="0"/>
              <w:marRight w:val="0"/>
              <w:marTop w:val="0"/>
              <w:marBottom w:val="0"/>
              <w:divBdr>
                <w:top w:val="none" w:sz="0" w:space="0" w:color="auto"/>
                <w:left w:val="none" w:sz="0" w:space="0" w:color="auto"/>
                <w:bottom w:val="none" w:sz="0" w:space="0" w:color="auto"/>
                <w:right w:val="none" w:sz="0" w:space="0" w:color="auto"/>
              </w:divBdr>
              <w:divsChild>
                <w:div w:id="120658162">
                  <w:marLeft w:val="0"/>
                  <w:marRight w:val="0"/>
                  <w:marTop w:val="0"/>
                  <w:marBottom w:val="0"/>
                  <w:divBdr>
                    <w:top w:val="none" w:sz="0" w:space="0" w:color="auto"/>
                    <w:left w:val="none" w:sz="0" w:space="0" w:color="auto"/>
                    <w:bottom w:val="none" w:sz="0" w:space="0" w:color="auto"/>
                    <w:right w:val="none" w:sz="0" w:space="0" w:color="auto"/>
                  </w:divBdr>
                </w:div>
                <w:div w:id="1232043499">
                  <w:marLeft w:val="0"/>
                  <w:marRight w:val="0"/>
                  <w:marTop w:val="0"/>
                  <w:marBottom w:val="0"/>
                  <w:divBdr>
                    <w:top w:val="none" w:sz="0" w:space="0" w:color="auto"/>
                    <w:left w:val="none" w:sz="0" w:space="0" w:color="auto"/>
                    <w:bottom w:val="none" w:sz="0" w:space="0" w:color="auto"/>
                    <w:right w:val="none" w:sz="0" w:space="0" w:color="auto"/>
                  </w:divBdr>
                  <w:divsChild>
                    <w:div w:id="1620258638">
                      <w:marLeft w:val="0"/>
                      <w:marRight w:val="0"/>
                      <w:marTop w:val="0"/>
                      <w:marBottom w:val="0"/>
                      <w:divBdr>
                        <w:top w:val="none" w:sz="0" w:space="0" w:color="auto"/>
                        <w:left w:val="none" w:sz="0" w:space="0" w:color="auto"/>
                        <w:bottom w:val="none" w:sz="0" w:space="0" w:color="auto"/>
                        <w:right w:val="none" w:sz="0" w:space="0" w:color="auto"/>
                      </w:divBdr>
                      <w:divsChild>
                        <w:div w:id="82725535">
                          <w:marLeft w:val="0"/>
                          <w:marRight w:val="0"/>
                          <w:marTop w:val="0"/>
                          <w:marBottom w:val="0"/>
                          <w:divBdr>
                            <w:top w:val="none" w:sz="0" w:space="0" w:color="auto"/>
                            <w:left w:val="none" w:sz="0" w:space="0" w:color="auto"/>
                            <w:bottom w:val="none" w:sz="0" w:space="0" w:color="auto"/>
                            <w:right w:val="none" w:sz="0" w:space="0" w:color="auto"/>
                          </w:divBdr>
                          <w:divsChild>
                            <w:div w:id="174928416">
                              <w:marLeft w:val="0"/>
                              <w:marRight w:val="0"/>
                              <w:marTop w:val="0"/>
                              <w:marBottom w:val="0"/>
                              <w:divBdr>
                                <w:top w:val="none" w:sz="0" w:space="0" w:color="auto"/>
                                <w:left w:val="none" w:sz="0" w:space="0" w:color="auto"/>
                                <w:bottom w:val="none" w:sz="0" w:space="0" w:color="auto"/>
                                <w:right w:val="none" w:sz="0" w:space="0" w:color="auto"/>
                              </w:divBdr>
                              <w:divsChild>
                                <w:div w:id="19977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82330">
      <w:bodyDiv w:val="1"/>
      <w:marLeft w:val="0"/>
      <w:marRight w:val="0"/>
      <w:marTop w:val="0"/>
      <w:marBottom w:val="0"/>
      <w:divBdr>
        <w:top w:val="none" w:sz="0" w:space="0" w:color="auto"/>
        <w:left w:val="none" w:sz="0" w:space="0" w:color="auto"/>
        <w:bottom w:val="none" w:sz="0" w:space="0" w:color="auto"/>
        <w:right w:val="none" w:sz="0" w:space="0" w:color="auto"/>
      </w:divBdr>
    </w:div>
    <w:div w:id="504130467">
      <w:bodyDiv w:val="1"/>
      <w:marLeft w:val="0"/>
      <w:marRight w:val="0"/>
      <w:marTop w:val="0"/>
      <w:marBottom w:val="0"/>
      <w:divBdr>
        <w:top w:val="none" w:sz="0" w:space="0" w:color="auto"/>
        <w:left w:val="none" w:sz="0" w:space="0" w:color="auto"/>
        <w:bottom w:val="none" w:sz="0" w:space="0" w:color="auto"/>
        <w:right w:val="none" w:sz="0" w:space="0" w:color="auto"/>
      </w:divBdr>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848567848">
      <w:bodyDiv w:val="1"/>
      <w:marLeft w:val="0"/>
      <w:marRight w:val="0"/>
      <w:marTop w:val="0"/>
      <w:marBottom w:val="0"/>
      <w:divBdr>
        <w:top w:val="none" w:sz="0" w:space="0" w:color="auto"/>
        <w:left w:val="none" w:sz="0" w:space="0" w:color="auto"/>
        <w:bottom w:val="none" w:sz="0" w:space="0" w:color="auto"/>
        <w:right w:val="none" w:sz="0" w:space="0" w:color="auto"/>
      </w:divBdr>
      <w:divsChild>
        <w:div w:id="1554731402">
          <w:marLeft w:val="0"/>
          <w:marRight w:val="0"/>
          <w:marTop w:val="0"/>
          <w:marBottom w:val="0"/>
          <w:divBdr>
            <w:top w:val="none" w:sz="0" w:space="0" w:color="auto"/>
            <w:left w:val="none" w:sz="0" w:space="0" w:color="auto"/>
            <w:bottom w:val="none" w:sz="0" w:space="0" w:color="auto"/>
            <w:right w:val="none" w:sz="0" w:space="0" w:color="auto"/>
          </w:divBdr>
          <w:divsChild>
            <w:div w:id="1460879961">
              <w:marLeft w:val="0"/>
              <w:marRight w:val="0"/>
              <w:marTop w:val="0"/>
              <w:marBottom w:val="0"/>
              <w:divBdr>
                <w:top w:val="none" w:sz="0" w:space="0" w:color="auto"/>
                <w:left w:val="none" w:sz="0" w:space="0" w:color="auto"/>
                <w:bottom w:val="none" w:sz="0" w:space="0" w:color="auto"/>
                <w:right w:val="none" w:sz="0" w:space="0" w:color="auto"/>
              </w:divBdr>
              <w:divsChild>
                <w:div w:id="881213250">
                  <w:marLeft w:val="0"/>
                  <w:marRight w:val="0"/>
                  <w:marTop w:val="0"/>
                  <w:marBottom w:val="0"/>
                  <w:divBdr>
                    <w:top w:val="none" w:sz="0" w:space="0" w:color="auto"/>
                    <w:left w:val="none" w:sz="0" w:space="0" w:color="auto"/>
                    <w:bottom w:val="none" w:sz="0" w:space="0" w:color="auto"/>
                    <w:right w:val="none" w:sz="0" w:space="0" w:color="auto"/>
                  </w:divBdr>
                  <w:divsChild>
                    <w:div w:id="1912500603">
                      <w:marLeft w:val="0"/>
                      <w:marRight w:val="0"/>
                      <w:marTop w:val="0"/>
                      <w:marBottom w:val="0"/>
                      <w:divBdr>
                        <w:top w:val="none" w:sz="0" w:space="0" w:color="auto"/>
                        <w:left w:val="none" w:sz="0" w:space="0" w:color="auto"/>
                        <w:bottom w:val="none" w:sz="0" w:space="0" w:color="auto"/>
                        <w:right w:val="none" w:sz="0" w:space="0" w:color="auto"/>
                      </w:divBdr>
                      <w:divsChild>
                        <w:div w:id="744297867">
                          <w:marLeft w:val="0"/>
                          <w:marRight w:val="0"/>
                          <w:marTop w:val="0"/>
                          <w:marBottom w:val="0"/>
                          <w:divBdr>
                            <w:top w:val="none" w:sz="0" w:space="0" w:color="auto"/>
                            <w:left w:val="none" w:sz="0" w:space="0" w:color="auto"/>
                            <w:bottom w:val="none" w:sz="0" w:space="0" w:color="auto"/>
                            <w:right w:val="none" w:sz="0" w:space="0" w:color="auto"/>
                          </w:divBdr>
                          <w:divsChild>
                            <w:div w:id="1431389697">
                              <w:marLeft w:val="0"/>
                              <w:marRight w:val="0"/>
                              <w:marTop w:val="0"/>
                              <w:marBottom w:val="0"/>
                              <w:divBdr>
                                <w:top w:val="none" w:sz="0" w:space="0" w:color="auto"/>
                                <w:left w:val="none" w:sz="0" w:space="0" w:color="auto"/>
                                <w:bottom w:val="none" w:sz="0" w:space="0" w:color="auto"/>
                                <w:right w:val="none" w:sz="0" w:space="0" w:color="auto"/>
                              </w:divBdr>
                              <w:divsChild>
                                <w:div w:id="1994720639">
                                  <w:marLeft w:val="0"/>
                                  <w:marRight w:val="0"/>
                                  <w:marTop w:val="0"/>
                                  <w:marBottom w:val="0"/>
                                  <w:divBdr>
                                    <w:top w:val="none" w:sz="0" w:space="0" w:color="auto"/>
                                    <w:left w:val="none" w:sz="0" w:space="0" w:color="auto"/>
                                    <w:bottom w:val="none" w:sz="0" w:space="0" w:color="auto"/>
                                    <w:right w:val="none" w:sz="0" w:space="0" w:color="auto"/>
                                  </w:divBdr>
                                  <w:divsChild>
                                    <w:div w:id="1131292304">
                                      <w:marLeft w:val="0"/>
                                      <w:marRight w:val="0"/>
                                      <w:marTop w:val="0"/>
                                      <w:marBottom w:val="0"/>
                                      <w:divBdr>
                                        <w:top w:val="none" w:sz="0" w:space="0" w:color="auto"/>
                                        <w:left w:val="none" w:sz="0" w:space="0" w:color="auto"/>
                                        <w:bottom w:val="none" w:sz="0" w:space="0" w:color="auto"/>
                                        <w:right w:val="none" w:sz="0" w:space="0" w:color="auto"/>
                                      </w:divBdr>
                                      <w:divsChild>
                                        <w:div w:id="1605645668">
                                          <w:marLeft w:val="0"/>
                                          <w:marRight w:val="0"/>
                                          <w:marTop w:val="0"/>
                                          <w:marBottom w:val="0"/>
                                          <w:divBdr>
                                            <w:top w:val="none" w:sz="0" w:space="0" w:color="auto"/>
                                            <w:left w:val="none" w:sz="0" w:space="0" w:color="auto"/>
                                            <w:bottom w:val="none" w:sz="0" w:space="0" w:color="auto"/>
                                            <w:right w:val="none" w:sz="0" w:space="0" w:color="auto"/>
                                          </w:divBdr>
                                          <w:divsChild>
                                            <w:div w:id="19248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147986">
      <w:bodyDiv w:val="1"/>
      <w:marLeft w:val="0"/>
      <w:marRight w:val="0"/>
      <w:marTop w:val="0"/>
      <w:marBottom w:val="0"/>
      <w:divBdr>
        <w:top w:val="none" w:sz="0" w:space="0" w:color="auto"/>
        <w:left w:val="none" w:sz="0" w:space="0" w:color="auto"/>
        <w:bottom w:val="none" w:sz="0" w:space="0" w:color="auto"/>
        <w:right w:val="none" w:sz="0" w:space="0" w:color="auto"/>
      </w:divBdr>
      <w:divsChild>
        <w:div w:id="917323588">
          <w:marLeft w:val="0"/>
          <w:marRight w:val="0"/>
          <w:marTop w:val="0"/>
          <w:marBottom w:val="0"/>
          <w:divBdr>
            <w:top w:val="none" w:sz="0" w:space="0" w:color="auto"/>
            <w:left w:val="none" w:sz="0" w:space="0" w:color="auto"/>
            <w:bottom w:val="none" w:sz="0" w:space="0" w:color="auto"/>
            <w:right w:val="none" w:sz="0" w:space="0" w:color="auto"/>
          </w:divBdr>
          <w:divsChild>
            <w:div w:id="20788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5526">
      <w:bodyDiv w:val="1"/>
      <w:marLeft w:val="0"/>
      <w:marRight w:val="0"/>
      <w:marTop w:val="0"/>
      <w:marBottom w:val="0"/>
      <w:divBdr>
        <w:top w:val="none" w:sz="0" w:space="0" w:color="auto"/>
        <w:left w:val="none" w:sz="0" w:space="0" w:color="auto"/>
        <w:bottom w:val="none" w:sz="0" w:space="0" w:color="auto"/>
        <w:right w:val="none" w:sz="0" w:space="0" w:color="auto"/>
      </w:divBdr>
      <w:divsChild>
        <w:div w:id="1210531415">
          <w:marLeft w:val="0"/>
          <w:marRight w:val="0"/>
          <w:marTop w:val="0"/>
          <w:marBottom w:val="0"/>
          <w:divBdr>
            <w:top w:val="none" w:sz="0" w:space="0" w:color="auto"/>
            <w:left w:val="none" w:sz="0" w:space="0" w:color="auto"/>
            <w:bottom w:val="none" w:sz="0" w:space="0" w:color="auto"/>
            <w:right w:val="none" w:sz="0" w:space="0" w:color="auto"/>
          </w:divBdr>
          <w:divsChild>
            <w:div w:id="1576621954">
              <w:marLeft w:val="0"/>
              <w:marRight w:val="0"/>
              <w:marTop w:val="0"/>
              <w:marBottom w:val="0"/>
              <w:divBdr>
                <w:top w:val="none" w:sz="0" w:space="0" w:color="auto"/>
                <w:left w:val="none" w:sz="0" w:space="0" w:color="auto"/>
                <w:bottom w:val="none" w:sz="0" w:space="0" w:color="auto"/>
                <w:right w:val="none" w:sz="0" w:space="0" w:color="auto"/>
              </w:divBdr>
              <w:divsChild>
                <w:div w:id="238829274">
                  <w:marLeft w:val="0"/>
                  <w:marRight w:val="0"/>
                  <w:marTop w:val="0"/>
                  <w:marBottom w:val="0"/>
                  <w:divBdr>
                    <w:top w:val="none" w:sz="0" w:space="0" w:color="auto"/>
                    <w:left w:val="none" w:sz="0" w:space="0" w:color="auto"/>
                    <w:bottom w:val="none" w:sz="0" w:space="0" w:color="auto"/>
                    <w:right w:val="none" w:sz="0" w:space="0" w:color="auto"/>
                  </w:divBdr>
                  <w:divsChild>
                    <w:div w:id="20013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127896">
      <w:bodyDiv w:val="1"/>
      <w:marLeft w:val="0"/>
      <w:marRight w:val="0"/>
      <w:marTop w:val="0"/>
      <w:marBottom w:val="0"/>
      <w:divBdr>
        <w:top w:val="none" w:sz="0" w:space="0" w:color="auto"/>
        <w:left w:val="none" w:sz="0" w:space="0" w:color="auto"/>
        <w:bottom w:val="none" w:sz="0" w:space="0" w:color="auto"/>
        <w:right w:val="none" w:sz="0" w:space="0" w:color="auto"/>
      </w:divBdr>
      <w:divsChild>
        <w:div w:id="1367100690">
          <w:marLeft w:val="0"/>
          <w:marRight w:val="0"/>
          <w:marTop w:val="0"/>
          <w:marBottom w:val="0"/>
          <w:divBdr>
            <w:top w:val="none" w:sz="0" w:space="0" w:color="auto"/>
            <w:left w:val="none" w:sz="0" w:space="0" w:color="auto"/>
            <w:bottom w:val="none" w:sz="0" w:space="0" w:color="auto"/>
            <w:right w:val="none" w:sz="0" w:space="0" w:color="auto"/>
          </w:divBdr>
          <w:divsChild>
            <w:div w:id="791630692">
              <w:marLeft w:val="0"/>
              <w:marRight w:val="0"/>
              <w:marTop w:val="0"/>
              <w:marBottom w:val="0"/>
              <w:divBdr>
                <w:top w:val="none" w:sz="0" w:space="0" w:color="auto"/>
                <w:left w:val="none" w:sz="0" w:space="0" w:color="auto"/>
                <w:bottom w:val="none" w:sz="0" w:space="0" w:color="auto"/>
                <w:right w:val="none" w:sz="0" w:space="0" w:color="auto"/>
              </w:divBdr>
              <w:divsChild>
                <w:div w:id="319816285">
                  <w:marLeft w:val="0"/>
                  <w:marRight w:val="0"/>
                  <w:marTop w:val="0"/>
                  <w:marBottom w:val="0"/>
                  <w:divBdr>
                    <w:top w:val="none" w:sz="0" w:space="0" w:color="auto"/>
                    <w:left w:val="none" w:sz="0" w:space="0" w:color="auto"/>
                    <w:bottom w:val="none" w:sz="0" w:space="0" w:color="auto"/>
                    <w:right w:val="none" w:sz="0" w:space="0" w:color="auto"/>
                  </w:divBdr>
                  <w:divsChild>
                    <w:div w:id="655570434">
                      <w:marLeft w:val="0"/>
                      <w:marRight w:val="0"/>
                      <w:marTop w:val="0"/>
                      <w:marBottom w:val="0"/>
                      <w:divBdr>
                        <w:top w:val="none" w:sz="0" w:space="0" w:color="auto"/>
                        <w:left w:val="none" w:sz="0" w:space="0" w:color="auto"/>
                        <w:bottom w:val="none" w:sz="0" w:space="0" w:color="auto"/>
                        <w:right w:val="none" w:sz="0" w:space="0" w:color="auto"/>
                      </w:divBdr>
                      <w:divsChild>
                        <w:div w:id="394813357">
                          <w:marLeft w:val="0"/>
                          <w:marRight w:val="0"/>
                          <w:marTop w:val="0"/>
                          <w:marBottom w:val="0"/>
                          <w:divBdr>
                            <w:top w:val="none" w:sz="0" w:space="0" w:color="auto"/>
                            <w:left w:val="none" w:sz="0" w:space="0" w:color="auto"/>
                            <w:bottom w:val="none" w:sz="0" w:space="0" w:color="auto"/>
                            <w:right w:val="none" w:sz="0" w:space="0" w:color="auto"/>
                          </w:divBdr>
                          <w:divsChild>
                            <w:div w:id="375279462">
                              <w:marLeft w:val="0"/>
                              <w:marRight w:val="0"/>
                              <w:marTop w:val="0"/>
                              <w:marBottom w:val="0"/>
                              <w:divBdr>
                                <w:top w:val="none" w:sz="0" w:space="0" w:color="auto"/>
                                <w:left w:val="none" w:sz="0" w:space="0" w:color="auto"/>
                                <w:bottom w:val="none" w:sz="0" w:space="0" w:color="auto"/>
                                <w:right w:val="none" w:sz="0" w:space="0" w:color="auto"/>
                              </w:divBdr>
                              <w:divsChild>
                                <w:div w:id="13081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470668">
      <w:bodyDiv w:val="1"/>
      <w:marLeft w:val="0"/>
      <w:marRight w:val="0"/>
      <w:marTop w:val="0"/>
      <w:marBottom w:val="0"/>
      <w:divBdr>
        <w:top w:val="none" w:sz="0" w:space="0" w:color="auto"/>
        <w:left w:val="none" w:sz="0" w:space="0" w:color="auto"/>
        <w:bottom w:val="none" w:sz="0" w:space="0" w:color="auto"/>
        <w:right w:val="none" w:sz="0" w:space="0" w:color="auto"/>
      </w:divBdr>
    </w:div>
    <w:div w:id="1286958817">
      <w:bodyDiv w:val="1"/>
      <w:marLeft w:val="0"/>
      <w:marRight w:val="0"/>
      <w:marTop w:val="0"/>
      <w:marBottom w:val="0"/>
      <w:divBdr>
        <w:top w:val="none" w:sz="0" w:space="0" w:color="auto"/>
        <w:left w:val="none" w:sz="0" w:space="0" w:color="auto"/>
        <w:bottom w:val="none" w:sz="0" w:space="0" w:color="auto"/>
        <w:right w:val="none" w:sz="0" w:space="0" w:color="auto"/>
      </w:divBdr>
      <w:divsChild>
        <w:div w:id="1159031881">
          <w:marLeft w:val="0"/>
          <w:marRight w:val="0"/>
          <w:marTop w:val="0"/>
          <w:marBottom w:val="0"/>
          <w:divBdr>
            <w:top w:val="none" w:sz="0" w:space="0" w:color="auto"/>
            <w:left w:val="none" w:sz="0" w:space="0" w:color="auto"/>
            <w:bottom w:val="none" w:sz="0" w:space="0" w:color="auto"/>
            <w:right w:val="none" w:sz="0" w:space="0" w:color="auto"/>
          </w:divBdr>
          <w:divsChild>
            <w:div w:id="1739353498">
              <w:marLeft w:val="0"/>
              <w:marRight w:val="0"/>
              <w:marTop w:val="0"/>
              <w:marBottom w:val="0"/>
              <w:divBdr>
                <w:top w:val="none" w:sz="0" w:space="0" w:color="auto"/>
                <w:left w:val="none" w:sz="0" w:space="0" w:color="auto"/>
                <w:bottom w:val="none" w:sz="0" w:space="0" w:color="auto"/>
                <w:right w:val="none" w:sz="0" w:space="0" w:color="auto"/>
              </w:divBdr>
              <w:divsChild>
                <w:div w:id="783623003">
                  <w:marLeft w:val="0"/>
                  <w:marRight w:val="0"/>
                  <w:marTop w:val="0"/>
                  <w:marBottom w:val="0"/>
                  <w:divBdr>
                    <w:top w:val="none" w:sz="0" w:space="0" w:color="auto"/>
                    <w:left w:val="none" w:sz="0" w:space="0" w:color="auto"/>
                    <w:bottom w:val="none" w:sz="0" w:space="0" w:color="auto"/>
                    <w:right w:val="none" w:sz="0" w:space="0" w:color="auto"/>
                  </w:divBdr>
                  <w:divsChild>
                    <w:div w:id="443502542">
                      <w:marLeft w:val="0"/>
                      <w:marRight w:val="0"/>
                      <w:marTop w:val="0"/>
                      <w:marBottom w:val="0"/>
                      <w:divBdr>
                        <w:top w:val="none" w:sz="0" w:space="0" w:color="auto"/>
                        <w:left w:val="none" w:sz="0" w:space="0" w:color="auto"/>
                        <w:bottom w:val="none" w:sz="0" w:space="0" w:color="auto"/>
                        <w:right w:val="none" w:sz="0" w:space="0" w:color="auto"/>
                      </w:divBdr>
                      <w:divsChild>
                        <w:div w:id="612400534">
                          <w:marLeft w:val="0"/>
                          <w:marRight w:val="0"/>
                          <w:marTop w:val="0"/>
                          <w:marBottom w:val="0"/>
                          <w:divBdr>
                            <w:top w:val="none" w:sz="0" w:space="0" w:color="auto"/>
                            <w:left w:val="none" w:sz="0" w:space="0" w:color="auto"/>
                            <w:bottom w:val="none" w:sz="0" w:space="0" w:color="auto"/>
                            <w:right w:val="none" w:sz="0" w:space="0" w:color="auto"/>
                          </w:divBdr>
                          <w:divsChild>
                            <w:div w:id="961154196">
                              <w:marLeft w:val="0"/>
                              <w:marRight w:val="0"/>
                              <w:marTop w:val="0"/>
                              <w:marBottom w:val="0"/>
                              <w:divBdr>
                                <w:top w:val="none" w:sz="0" w:space="0" w:color="auto"/>
                                <w:left w:val="none" w:sz="0" w:space="0" w:color="auto"/>
                                <w:bottom w:val="none" w:sz="0" w:space="0" w:color="auto"/>
                                <w:right w:val="none" w:sz="0" w:space="0" w:color="auto"/>
                              </w:divBdr>
                              <w:divsChild>
                                <w:div w:id="4098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908752">
      <w:bodyDiv w:val="1"/>
      <w:marLeft w:val="0"/>
      <w:marRight w:val="0"/>
      <w:marTop w:val="0"/>
      <w:marBottom w:val="0"/>
      <w:divBdr>
        <w:top w:val="none" w:sz="0" w:space="0" w:color="auto"/>
        <w:left w:val="none" w:sz="0" w:space="0" w:color="auto"/>
        <w:bottom w:val="none" w:sz="0" w:space="0" w:color="auto"/>
        <w:right w:val="none" w:sz="0" w:space="0" w:color="auto"/>
      </w:divBdr>
    </w:div>
    <w:div w:id="1517887430">
      <w:bodyDiv w:val="1"/>
      <w:marLeft w:val="0"/>
      <w:marRight w:val="0"/>
      <w:marTop w:val="0"/>
      <w:marBottom w:val="0"/>
      <w:divBdr>
        <w:top w:val="none" w:sz="0" w:space="0" w:color="auto"/>
        <w:left w:val="none" w:sz="0" w:space="0" w:color="auto"/>
        <w:bottom w:val="none" w:sz="0" w:space="0" w:color="auto"/>
        <w:right w:val="none" w:sz="0" w:space="0" w:color="auto"/>
      </w:divBdr>
      <w:divsChild>
        <w:div w:id="1143079111">
          <w:marLeft w:val="0"/>
          <w:marRight w:val="0"/>
          <w:marTop w:val="0"/>
          <w:marBottom w:val="0"/>
          <w:divBdr>
            <w:top w:val="none" w:sz="0" w:space="0" w:color="auto"/>
            <w:left w:val="none" w:sz="0" w:space="0" w:color="auto"/>
            <w:bottom w:val="none" w:sz="0" w:space="0" w:color="auto"/>
            <w:right w:val="none" w:sz="0" w:space="0" w:color="auto"/>
          </w:divBdr>
          <w:divsChild>
            <w:div w:id="1818912690">
              <w:marLeft w:val="0"/>
              <w:marRight w:val="0"/>
              <w:marTop w:val="0"/>
              <w:marBottom w:val="0"/>
              <w:divBdr>
                <w:top w:val="none" w:sz="0" w:space="0" w:color="auto"/>
                <w:left w:val="none" w:sz="0" w:space="0" w:color="auto"/>
                <w:bottom w:val="none" w:sz="0" w:space="0" w:color="auto"/>
                <w:right w:val="none" w:sz="0" w:space="0" w:color="auto"/>
              </w:divBdr>
              <w:divsChild>
                <w:div w:id="10692090">
                  <w:marLeft w:val="0"/>
                  <w:marRight w:val="0"/>
                  <w:marTop w:val="0"/>
                  <w:marBottom w:val="0"/>
                  <w:divBdr>
                    <w:top w:val="none" w:sz="0" w:space="0" w:color="auto"/>
                    <w:left w:val="none" w:sz="0" w:space="0" w:color="auto"/>
                    <w:bottom w:val="none" w:sz="0" w:space="0" w:color="auto"/>
                    <w:right w:val="none" w:sz="0" w:space="0" w:color="auto"/>
                  </w:divBdr>
                  <w:divsChild>
                    <w:div w:id="376054763">
                      <w:marLeft w:val="0"/>
                      <w:marRight w:val="0"/>
                      <w:marTop w:val="0"/>
                      <w:marBottom w:val="0"/>
                      <w:divBdr>
                        <w:top w:val="none" w:sz="0" w:space="0" w:color="auto"/>
                        <w:left w:val="none" w:sz="0" w:space="0" w:color="auto"/>
                        <w:bottom w:val="none" w:sz="0" w:space="0" w:color="auto"/>
                        <w:right w:val="none" w:sz="0" w:space="0" w:color="auto"/>
                      </w:divBdr>
                      <w:divsChild>
                        <w:div w:id="718825413">
                          <w:marLeft w:val="0"/>
                          <w:marRight w:val="0"/>
                          <w:marTop w:val="0"/>
                          <w:marBottom w:val="0"/>
                          <w:divBdr>
                            <w:top w:val="none" w:sz="0" w:space="0" w:color="auto"/>
                            <w:left w:val="none" w:sz="0" w:space="0" w:color="auto"/>
                            <w:bottom w:val="none" w:sz="0" w:space="0" w:color="auto"/>
                            <w:right w:val="none" w:sz="0" w:space="0" w:color="auto"/>
                          </w:divBdr>
                          <w:divsChild>
                            <w:div w:id="342130468">
                              <w:marLeft w:val="0"/>
                              <w:marRight w:val="0"/>
                              <w:marTop w:val="0"/>
                              <w:marBottom w:val="0"/>
                              <w:divBdr>
                                <w:top w:val="none" w:sz="0" w:space="0" w:color="auto"/>
                                <w:left w:val="none" w:sz="0" w:space="0" w:color="auto"/>
                                <w:bottom w:val="none" w:sz="0" w:space="0" w:color="auto"/>
                                <w:right w:val="none" w:sz="0" w:space="0" w:color="auto"/>
                              </w:divBdr>
                              <w:divsChild>
                                <w:div w:id="30639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3556">
      <w:bodyDiv w:val="1"/>
      <w:marLeft w:val="0"/>
      <w:marRight w:val="0"/>
      <w:marTop w:val="0"/>
      <w:marBottom w:val="0"/>
      <w:divBdr>
        <w:top w:val="none" w:sz="0" w:space="0" w:color="auto"/>
        <w:left w:val="none" w:sz="0" w:space="0" w:color="auto"/>
        <w:bottom w:val="none" w:sz="0" w:space="0" w:color="auto"/>
        <w:right w:val="none" w:sz="0" w:space="0" w:color="auto"/>
      </w:divBdr>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1</TotalTime>
  <Pages>1</Pages>
  <Words>544</Words>
  <Characters>2995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Informacion</cp:lastModifiedBy>
  <cp:revision>4</cp:revision>
  <cp:lastPrinted>2011-09-02T15:11:00Z</cp:lastPrinted>
  <dcterms:created xsi:type="dcterms:W3CDTF">2011-09-05T14:37:00Z</dcterms:created>
  <dcterms:modified xsi:type="dcterms:W3CDTF">2011-09-05T14:38:00Z</dcterms:modified>
</cp:coreProperties>
</file>