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90"/>
        <w:tblW w:w="0" w:type="auto"/>
        <w:tblLook w:val="04A0"/>
      </w:tblPr>
      <w:tblGrid>
        <w:gridCol w:w="2376"/>
        <w:gridCol w:w="3969"/>
        <w:gridCol w:w="2633"/>
      </w:tblGrid>
      <w:tr w:rsidR="00150D49" w:rsidRPr="0063637C" w:rsidTr="00805BD3">
        <w:trPr>
          <w:trHeight w:val="1453"/>
        </w:trPr>
        <w:tc>
          <w:tcPr>
            <w:tcW w:w="2376" w:type="dxa"/>
            <w:vAlign w:val="center"/>
          </w:tcPr>
          <w:p w:rsidR="00150D49" w:rsidRPr="0063637C" w:rsidRDefault="00805BD3" w:rsidP="00805BD3">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Pr="0063637C" w:rsidRDefault="00150D49" w:rsidP="00805BD3">
            <w:pPr>
              <w:pStyle w:val="Encabezado"/>
              <w:jc w:val="center"/>
              <w:rPr>
                <w:rFonts w:ascii="Arial" w:hAnsi="Arial" w:cs="Arial"/>
                <w:b/>
              </w:rPr>
            </w:pPr>
          </w:p>
          <w:p w:rsidR="00150D49" w:rsidRPr="0063637C" w:rsidRDefault="00150D49" w:rsidP="00805BD3">
            <w:pPr>
              <w:pStyle w:val="Encabezado"/>
              <w:jc w:val="center"/>
              <w:rPr>
                <w:rFonts w:ascii="Arial" w:hAnsi="Arial" w:cs="Arial"/>
                <w:b/>
              </w:rPr>
            </w:pPr>
          </w:p>
          <w:p w:rsidR="00150D49" w:rsidRPr="0063637C" w:rsidRDefault="00150D49" w:rsidP="00805BD3">
            <w:pPr>
              <w:pStyle w:val="Encabezado"/>
              <w:jc w:val="center"/>
              <w:rPr>
                <w:rFonts w:ascii="Arial" w:hAnsi="Arial" w:cs="Arial"/>
                <w:b/>
              </w:rPr>
            </w:pPr>
            <w:r w:rsidRPr="0063637C">
              <w:rPr>
                <w:rFonts w:ascii="Arial" w:hAnsi="Arial" w:cs="Arial"/>
                <w:b/>
              </w:rPr>
              <w:t xml:space="preserve">DIRECCIÓN DE COMUNICACIÓN UNIVERSITARIA   </w:t>
            </w:r>
          </w:p>
          <w:p w:rsidR="00150D49" w:rsidRPr="0063637C" w:rsidRDefault="00150D49" w:rsidP="00805BD3">
            <w:pPr>
              <w:spacing w:after="0" w:line="240" w:lineRule="auto"/>
              <w:jc w:val="right"/>
              <w:rPr>
                <w:rFonts w:ascii="Arial" w:hAnsi="Arial" w:cs="Arial"/>
                <w:b/>
                <w:color w:val="808080"/>
                <w:sz w:val="16"/>
                <w:szCs w:val="16"/>
              </w:rPr>
            </w:pPr>
          </w:p>
        </w:tc>
        <w:tc>
          <w:tcPr>
            <w:tcW w:w="2633" w:type="dxa"/>
          </w:tcPr>
          <w:p w:rsidR="00150D49" w:rsidRPr="0063637C" w:rsidRDefault="00805BD3" w:rsidP="00805BD3">
            <w:pPr>
              <w:spacing w:after="0" w:line="240" w:lineRule="auto"/>
              <w:jc w:val="right"/>
              <w:rPr>
                <w:rFonts w:ascii="Arial" w:hAnsi="Arial" w:cs="Arial"/>
                <w:b/>
                <w:color w:val="808080"/>
                <w:sz w:val="16"/>
                <w:szCs w:val="16"/>
              </w:rPr>
            </w:pPr>
            <w:r>
              <w:rPr>
                <w:rFonts w:ascii="Arial" w:hAnsi="Arial" w:cs="Arial"/>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805BD3" w:rsidRDefault="00805BD3">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805BD3" w:rsidRDefault="00805BD3">
      <w:pPr>
        <w:spacing w:after="0" w:line="240" w:lineRule="auto"/>
        <w:jc w:val="right"/>
        <w:rPr>
          <w:rFonts w:ascii="Arial" w:hAnsi="Arial" w:cs="Arial"/>
          <w:b/>
          <w:color w:val="808080"/>
          <w:sz w:val="16"/>
          <w:szCs w:val="16"/>
        </w:rPr>
      </w:pPr>
      <w:r>
        <w:rPr>
          <w:rFonts w:ascii="Arial" w:hAnsi="Arial" w:cs="Arial"/>
          <w:b/>
          <w:color w:val="808080"/>
          <w:sz w:val="16"/>
          <w:szCs w:val="16"/>
        </w:rPr>
        <w:t>22</w:t>
      </w:r>
      <w:r w:rsidR="002D25F6" w:rsidRPr="0063637C">
        <w:rPr>
          <w:rFonts w:ascii="Arial" w:hAnsi="Arial" w:cs="Arial"/>
          <w:b/>
          <w:color w:val="808080"/>
          <w:sz w:val="16"/>
          <w:szCs w:val="16"/>
        </w:rPr>
        <w:t xml:space="preserve"> </w:t>
      </w:r>
      <w:r w:rsidR="00CA6852" w:rsidRPr="0063637C">
        <w:rPr>
          <w:rFonts w:ascii="Arial" w:hAnsi="Arial" w:cs="Arial"/>
          <w:b/>
          <w:color w:val="808080"/>
          <w:sz w:val="16"/>
          <w:szCs w:val="16"/>
        </w:rPr>
        <w:t xml:space="preserve"> </w:t>
      </w:r>
      <w:r w:rsidR="004D57E2" w:rsidRPr="0063637C">
        <w:rPr>
          <w:rFonts w:ascii="Arial" w:hAnsi="Arial" w:cs="Arial"/>
          <w:b/>
          <w:color w:val="808080"/>
          <w:sz w:val="16"/>
          <w:szCs w:val="16"/>
        </w:rPr>
        <w:t>DE</w:t>
      </w:r>
      <w:r>
        <w:rPr>
          <w:rFonts w:ascii="Arial" w:hAnsi="Arial" w:cs="Arial"/>
          <w:b/>
          <w:color w:val="808080"/>
          <w:sz w:val="16"/>
          <w:szCs w:val="16"/>
        </w:rPr>
        <w:t xml:space="preserve"> AGOSTO</w:t>
      </w:r>
      <w:r w:rsidR="00DC61E1" w:rsidRPr="0063637C">
        <w:rPr>
          <w:rFonts w:ascii="Arial" w:hAnsi="Arial" w:cs="Arial"/>
          <w:b/>
          <w:color w:val="808080"/>
          <w:sz w:val="16"/>
          <w:szCs w:val="16"/>
        </w:rPr>
        <w:t xml:space="preserve"> </w:t>
      </w:r>
      <w:r w:rsidR="007F36F2" w:rsidRPr="0063637C">
        <w:rPr>
          <w:rFonts w:ascii="Arial" w:hAnsi="Arial" w:cs="Arial"/>
          <w:b/>
          <w:color w:val="808080"/>
          <w:sz w:val="16"/>
          <w:szCs w:val="16"/>
        </w:rPr>
        <w:t xml:space="preserve"> </w:t>
      </w:r>
      <w:r w:rsidR="004D57E2" w:rsidRPr="0063637C">
        <w:rPr>
          <w:rFonts w:ascii="Arial" w:hAnsi="Arial" w:cs="Arial"/>
          <w:b/>
          <w:color w:val="808080"/>
          <w:sz w:val="16"/>
          <w:szCs w:val="16"/>
        </w:rPr>
        <w:t>DE 20</w:t>
      </w:r>
      <w:r w:rsidR="007F36F2" w:rsidRPr="0063637C">
        <w:rPr>
          <w:rFonts w:ascii="Arial" w:hAnsi="Arial" w:cs="Arial"/>
          <w:b/>
          <w:color w:val="808080"/>
          <w:sz w:val="16"/>
          <w:szCs w:val="16"/>
        </w:rPr>
        <w:t>1</w:t>
      </w:r>
      <w:r w:rsidR="005E4DA9" w:rsidRPr="0063637C">
        <w:rPr>
          <w:rFonts w:ascii="Arial" w:hAnsi="Arial" w:cs="Arial"/>
          <w:b/>
          <w:color w:val="808080"/>
          <w:sz w:val="16"/>
          <w:szCs w:val="16"/>
        </w:rPr>
        <w:t>1</w:t>
      </w:r>
      <w:r>
        <w:rPr>
          <w:rFonts w:ascii="Arial" w:hAnsi="Arial" w:cs="Arial"/>
          <w:b/>
          <w:color w:val="808080"/>
          <w:sz w:val="16"/>
          <w:szCs w:val="16"/>
        </w:rPr>
        <w:t>.</w:t>
      </w:r>
    </w:p>
    <w:p w:rsidR="00D422F6" w:rsidRPr="0063637C" w:rsidRDefault="00D422F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01D55" w:rsidRDefault="00401D55">
      <w:pPr>
        <w:spacing w:after="0" w:line="240" w:lineRule="auto"/>
        <w:jc w:val="right"/>
        <w:rPr>
          <w:rFonts w:ascii="Arial" w:hAnsi="Arial" w:cs="Arial"/>
          <w:b/>
          <w:color w:val="808080"/>
          <w:sz w:val="16"/>
          <w:szCs w:val="16"/>
        </w:rPr>
      </w:pPr>
    </w:p>
    <w:p w:rsidR="00805BD3" w:rsidRPr="00805BD3" w:rsidRDefault="00805BD3" w:rsidP="00805BD3">
      <w:pPr>
        <w:jc w:val="center"/>
        <w:rPr>
          <w:rFonts w:ascii="Arial" w:hAnsi="Arial" w:cs="Arial"/>
          <w:b/>
          <w:sz w:val="44"/>
        </w:rPr>
      </w:pPr>
      <w:r w:rsidRPr="00805BD3">
        <w:rPr>
          <w:rFonts w:ascii="Arial" w:hAnsi="Arial" w:cs="Arial"/>
          <w:b/>
          <w:sz w:val="44"/>
        </w:rPr>
        <w:t>Firma UNACH acuerdo de colaboración con autoridades peruanas</w:t>
      </w:r>
    </w:p>
    <w:p w:rsidR="00805BD3" w:rsidRPr="00805BD3" w:rsidRDefault="00805BD3" w:rsidP="00805BD3">
      <w:pPr>
        <w:numPr>
          <w:ilvl w:val="0"/>
          <w:numId w:val="10"/>
        </w:numPr>
        <w:spacing w:after="0" w:line="240" w:lineRule="auto"/>
        <w:jc w:val="both"/>
        <w:rPr>
          <w:rFonts w:ascii="Arial" w:hAnsi="Arial" w:cs="Arial"/>
        </w:rPr>
      </w:pPr>
      <w:r w:rsidRPr="00805BD3">
        <w:rPr>
          <w:rFonts w:ascii="Arial" w:hAnsi="Arial" w:cs="Arial"/>
        </w:rPr>
        <w:t xml:space="preserve">Firma el acuerdo el rector Jaime Valls Esponda </w:t>
      </w:r>
    </w:p>
    <w:p w:rsidR="00805BD3" w:rsidRPr="00805BD3" w:rsidRDefault="00805BD3" w:rsidP="00805BD3">
      <w:pPr>
        <w:numPr>
          <w:ilvl w:val="0"/>
          <w:numId w:val="10"/>
        </w:numPr>
        <w:spacing w:after="0" w:line="240" w:lineRule="auto"/>
        <w:jc w:val="both"/>
        <w:rPr>
          <w:rFonts w:ascii="Arial" w:hAnsi="Arial" w:cs="Arial"/>
        </w:rPr>
      </w:pPr>
      <w:r w:rsidRPr="00805BD3">
        <w:rPr>
          <w:rFonts w:ascii="Arial" w:hAnsi="Arial" w:cs="Arial"/>
        </w:rPr>
        <w:t>El convenio forma parte de las políticas de internacionalización</w:t>
      </w:r>
    </w:p>
    <w:p w:rsidR="00805BD3" w:rsidRPr="00805BD3" w:rsidRDefault="00805BD3" w:rsidP="00805BD3">
      <w:pPr>
        <w:spacing w:after="0"/>
        <w:jc w:val="both"/>
        <w:rPr>
          <w:rFonts w:ascii="Arial" w:hAnsi="Arial" w:cs="Arial"/>
        </w:rPr>
      </w:pPr>
      <w:r w:rsidRPr="00805BD3">
        <w:rPr>
          <w:rFonts w:ascii="Arial" w:hAnsi="Arial" w:cs="Arial"/>
        </w:rPr>
        <w:t> </w:t>
      </w:r>
    </w:p>
    <w:p w:rsidR="00805BD3" w:rsidRPr="00805BD3" w:rsidRDefault="00805BD3" w:rsidP="00805BD3">
      <w:pPr>
        <w:jc w:val="both"/>
        <w:rPr>
          <w:rFonts w:ascii="Arial" w:hAnsi="Arial" w:cs="Arial"/>
        </w:rPr>
      </w:pPr>
      <w:r w:rsidRPr="00805BD3">
        <w:rPr>
          <w:rFonts w:ascii="Arial" w:hAnsi="Arial" w:cs="Arial"/>
        </w:rPr>
        <w:t>Para dar cumplimiento a las políticas de internacionalización de la Universidad Autónoma de Chiapas (UNACH), establecidas en el Proyecto Académico “Generación y Gestión para la Innovación”, el rector Jaime Valls Esponda firmó un convenio de colaboración con la Mancomunidad Municipal Manriocachi de la República del Perú.</w:t>
      </w:r>
    </w:p>
    <w:p w:rsidR="00805BD3" w:rsidRPr="00805BD3" w:rsidRDefault="00805BD3" w:rsidP="00805BD3">
      <w:pPr>
        <w:jc w:val="both"/>
        <w:rPr>
          <w:rFonts w:ascii="Arial" w:hAnsi="Arial" w:cs="Arial"/>
        </w:rPr>
      </w:pPr>
      <w:r w:rsidRPr="00805BD3">
        <w:rPr>
          <w:rFonts w:ascii="Arial" w:hAnsi="Arial" w:cs="Arial"/>
        </w:rPr>
        <w:t> El acuerdo establecido en el marco de la gira de intercambio tecnológico “Alternativas de Desarrollo Local y Transversalización del Enfoque de Género en las Políticas Públicas”, que realizaron autoridades municipales de la República del Perú por la entidad, tiene como propósito formar cuadros profesionales en el tema del desarrollo para ser llevados al país andino.</w:t>
      </w:r>
    </w:p>
    <w:p w:rsidR="00805BD3" w:rsidRPr="00805BD3" w:rsidRDefault="00805BD3" w:rsidP="00805BD3">
      <w:pPr>
        <w:jc w:val="both"/>
        <w:rPr>
          <w:rFonts w:ascii="Arial" w:hAnsi="Arial" w:cs="Arial"/>
        </w:rPr>
      </w:pPr>
      <w:r w:rsidRPr="00805BD3">
        <w:rPr>
          <w:rFonts w:ascii="Arial" w:hAnsi="Arial" w:cs="Arial"/>
        </w:rPr>
        <w:t> Durante la firma del convenio que se realizó en la Sala de Consejo Universitario, el rector Valls Esponda manifestó que este acuerdo de colaboración fortalece las tareas académicas que se impulsan dentro de la Universidad y aseguró que los acuerdos bilaterales favorecen la formación de los cuerpos docentes y grupos colegiados.</w:t>
      </w:r>
    </w:p>
    <w:p w:rsidR="00805BD3" w:rsidRPr="00805BD3" w:rsidRDefault="00805BD3" w:rsidP="00805BD3">
      <w:pPr>
        <w:jc w:val="both"/>
        <w:rPr>
          <w:rFonts w:ascii="Arial" w:hAnsi="Arial" w:cs="Arial"/>
        </w:rPr>
      </w:pPr>
      <w:r w:rsidRPr="00805BD3">
        <w:rPr>
          <w:rFonts w:ascii="Arial" w:hAnsi="Arial" w:cs="Arial"/>
        </w:rPr>
        <w:t> Reiteró que con el apoyo de los gobiernos estatal y federal, la Universidad se encuentra en etapa de consolidación de su presencia internacional y recordó que en fechas recientes se firmaron convenios con universidades europeas y en breve se contará con el Centro Internacional de Física Teórica, el cual será el primero en su tipo en América Latina.</w:t>
      </w:r>
    </w:p>
    <w:p w:rsidR="00805BD3" w:rsidRPr="00805BD3" w:rsidRDefault="00805BD3" w:rsidP="00805BD3">
      <w:pPr>
        <w:jc w:val="both"/>
        <w:rPr>
          <w:rFonts w:ascii="Arial" w:hAnsi="Arial" w:cs="Arial"/>
        </w:rPr>
      </w:pPr>
      <w:r w:rsidRPr="00805BD3">
        <w:rPr>
          <w:rFonts w:ascii="Arial" w:hAnsi="Arial" w:cs="Arial"/>
        </w:rPr>
        <w:t> Comentó que con el apoyo del gobernador Juan Sabines Guerrero y durante la instalación de la Casa Chiapas en Los Ángeles, California, se invitó a la comunidad chiapaneca radicada en la Unión Americana a cursar distintas licenciaturas en línea que oferta la Universidad Autónoma de Chiapas.  </w:t>
      </w:r>
    </w:p>
    <w:p w:rsidR="00805BD3" w:rsidRPr="00805BD3" w:rsidRDefault="00805BD3" w:rsidP="00805BD3">
      <w:pPr>
        <w:jc w:val="both"/>
        <w:rPr>
          <w:rFonts w:ascii="Arial" w:hAnsi="Arial" w:cs="Arial"/>
        </w:rPr>
      </w:pPr>
      <w:r w:rsidRPr="00805BD3">
        <w:rPr>
          <w:rFonts w:ascii="Arial" w:hAnsi="Arial" w:cs="Arial"/>
        </w:rPr>
        <w:t> Por su parte, el presidente de la Mancomunidad, Wilber Roberto Torres Prado, aseguró que gracias a esta visita y, a las entrevistas con líderes de diversos sectores y miembros de gobiernos municipales, han adquirido experiencias y conocimientos importantes que buscarán aplicarlos en sus comunidades.</w:t>
      </w:r>
    </w:p>
    <w:p w:rsidR="00805BD3" w:rsidRPr="00805BD3" w:rsidRDefault="00805BD3" w:rsidP="00805BD3">
      <w:pPr>
        <w:jc w:val="both"/>
        <w:rPr>
          <w:rFonts w:ascii="Arial" w:hAnsi="Arial" w:cs="Arial"/>
        </w:rPr>
      </w:pPr>
      <w:r w:rsidRPr="00805BD3">
        <w:rPr>
          <w:rFonts w:ascii="Arial" w:hAnsi="Arial" w:cs="Arial"/>
        </w:rPr>
        <w:lastRenderedPageBreak/>
        <w:t> </w:t>
      </w:r>
    </w:p>
    <w:p w:rsidR="00805BD3" w:rsidRPr="00805BD3" w:rsidRDefault="00805BD3" w:rsidP="00805BD3">
      <w:pPr>
        <w:jc w:val="both"/>
        <w:rPr>
          <w:rFonts w:ascii="Arial" w:hAnsi="Arial" w:cs="Arial"/>
        </w:rPr>
      </w:pPr>
      <w:r w:rsidRPr="00805BD3">
        <w:rPr>
          <w:rFonts w:ascii="Arial" w:hAnsi="Arial" w:cs="Arial"/>
        </w:rPr>
        <w:t>De igual forma, expresó su reconocimiento a las políticas sanitarias y de atención social que lleva a cabo el Gobierno de Chiapas en las distintas regiones del estado, “durante nuestra estancia apreciamos todo lo que se ha avanzado en el estado, y el afecto que la gente siente por su gobernador, quien atiende las necesidades de la gente.</w:t>
      </w:r>
    </w:p>
    <w:p w:rsidR="00805BD3" w:rsidRPr="00805BD3" w:rsidRDefault="00805BD3" w:rsidP="00805BD3">
      <w:pPr>
        <w:jc w:val="both"/>
        <w:rPr>
          <w:rFonts w:ascii="Arial" w:hAnsi="Arial" w:cs="Arial"/>
        </w:rPr>
      </w:pPr>
      <w:r w:rsidRPr="00805BD3">
        <w:rPr>
          <w:rFonts w:ascii="Arial" w:hAnsi="Arial" w:cs="Arial"/>
        </w:rPr>
        <w:t xml:space="preserve"> “También hemos visto que la Universidad Autónoma de Chiapas trabaja en congruencia con estas políticas de hechos y con un lema que nos deja muy en claro lo que se quiere, por la conciencia de la necesidad de servir”, concluyó </w:t>
      </w:r>
    </w:p>
    <w:p w:rsidR="00805BD3" w:rsidRPr="00805BD3" w:rsidRDefault="00805BD3" w:rsidP="00805BD3">
      <w:pPr>
        <w:jc w:val="both"/>
        <w:rPr>
          <w:rFonts w:ascii="Arial" w:hAnsi="Arial" w:cs="Arial"/>
        </w:rPr>
      </w:pPr>
      <w:r w:rsidRPr="00805BD3">
        <w:rPr>
          <w:rFonts w:ascii="Arial" w:hAnsi="Arial" w:cs="Arial"/>
        </w:rPr>
        <w:t> Por su parte, Carill Garay Valenza, especialista en Desarrollo Económico Local de la Cooperación Técnica Belga, destacó que eligieron a Chiapas por el avance que ha tenido la entidad en materia de desarrollo y equidad de género, y a la Máxima Casa de Estudios por el importante trabajo realizado de la mano con el Gobierno del Estado y sus políticas públicas.</w:t>
      </w:r>
    </w:p>
    <w:p w:rsidR="00805BD3" w:rsidRPr="00805BD3" w:rsidRDefault="00805BD3" w:rsidP="00805BD3">
      <w:pPr>
        <w:jc w:val="both"/>
        <w:rPr>
          <w:rFonts w:ascii="Arial" w:hAnsi="Arial" w:cs="Arial"/>
        </w:rPr>
      </w:pPr>
      <w:r w:rsidRPr="00805BD3">
        <w:rPr>
          <w:rFonts w:ascii="Arial" w:hAnsi="Arial" w:cs="Arial"/>
        </w:rPr>
        <w:t> Finalmente y previo al retorno a su país de origen, las autoridades municipales de la República del Perú entregaron al rector Jaime Valls Esponda reconocimientos y presentes por los trabajos realizados conjuntamente en días recientes, y que forman parte de la cultura de sus pueblos.</w:t>
      </w:r>
    </w:p>
    <w:p w:rsidR="00805BD3" w:rsidRPr="0063637C" w:rsidRDefault="00805BD3">
      <w:pPr>
        <w:spacing w:after="0" w:line="240" w:lineRule="auto"/>
        <w:jc w:val="right"/>
        <w:rPr>
          <w:rFonts w:ascii="Arial" w:hAnsi="Arial" w:cs="Arial"/>
          <w:b/>
          <w:color w:val="808080"/>
          <w:sz w:val="16"/>
          <w:szCs w:val="16"/>
        </w:rPr>
      </w:pPr>
    </w:p>
    <w:sectPr w:rsidR="00805BD3" w:rsidRPr="0063637C"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706BEF"/>
    <w:multiLevelType w:val="hybridMultilevel"/>
    <w:tmpl w:val="DECCC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25377C4"/>
    <w:multiLevelType w:val="hybridMultilevel"/>
    <w:tmpl w:val="D9D09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4"/>
  </w:num>
  <w:num w:numId="6">
    <w:abstractNumId w:val="3"/>
  </w:num>
  <w:num w:numId="7">
    <w:abstractNumId w:val="8"/>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21EB3"/>
    <w:rsid w:val="00043B2C"/>
    <w:rsid w:val="0007123B"/>
    <w:rsid w:val="001029F3"/>
    <w:rsid w:val="00150D49"/>
    <w:rsid w:val="00153D0C"/>
    <w:rsid w:val="0018070E"/>
    <w:rsid w:val="001853AB"/>
    <w:rsid w:val="001A6837"/>
    <w:rsid w:val="001B420D"/>
    <w:rsid w:val="001E6A1E"/>
    <w:rsid w:val="001E7839"/>
    <w:rsid w:val="001F493B"/>
    <w:rsid w:val="00221A85"/>
    <w:rsid w:val="00295D50"/>
    <w:rsid w:val="002B69A6"/>
    <w:rsid w:val="002D25F6"/>
    <w:rsid w:val="0030348F"/>
    <w:rsid w:val="003414E1"/>
    <w:rsid w:val="003448C2"/>
    <w:rsid w:val="0037584C"/>
    <w:rsid w:val="00393AB0"/>
    <w:rsid w:val="003C6B54"/>
    <w:rsid w:val="003D46C9"/>
    <w:rsid w:val="00401D55"/>
    <w:rsid w:val="00442F92"/>
    <w:rsid w:val="004810D6"/>
    <w:rsid w:val="00484711"/>
    <w:rsid w:val="004A57B5"/>
    <w:rsid w:val="004D57E2"/>
    <w:rsid w:val="004F2D4F"/>
    <w:rsid w:val="004F6B8A"/>
    <w:rsid w:val="00522AF7"/>
    <w:rsid w:val="0054292A"/>
    <w:rsid w:val="00542C78"/>
    <w:rsid w:val="00547494"/>
    <w:rsid w:val="00564B6B"/>
    <w:rsid w:val="0056748C"/>
    <w:rsid w:val="005A7260"/>
    <w:rsid w:val="005C5B68"/>
    <w:rsid w:val="005D1D56"/>
    <w:rsid w:val="005E4DA9"/>
    <w:rsid w:val="006143B5"/>
    <w:rsid w:val="0063637C"/>
    <w:rsid w:val="0068200B"/>
    <w:rsid w:val="006A4C16"/>
    <w:rsid w:val="006C6B7E"/>
    <w:rsid w:val="006E66E5"/>
    <w:rsid w:val="00704C0B"/>
    <w:rsid w:val="00726665"/>
    <w:rsid w:val="007372C9"/>
    <w:rsid w:val="0079591C"/>
    <w:rsid w:val="007B0999"/>
    <w:rsid w:val="007B2F48"/>
    <w:rsid w:val="007D2B3E"/>
    <w:rsid w:val="007F36F2"/>
    <w:rsid w:val="00805BD3"/>
    <w:rsid w:val="00824670"/>
    <w:rsid w:val="00842499"/>
    <w:rsid w:val="008756CA"/>
    <w:rsid w:val="008876F5"/>
    <w:rsid w:val="008A15F7"/>
    <w:rsid w:val="008B1EBD"/>
    <w:rsid w:val="008B384D"/>
    <w:rsid w:val="008F0D30"/>
    <w:rsid w:val="00906761"/>
    <w:rsid w:val="0091695D"/>
    <w:rsid w:val="00930872"/>
    <w:rsid w:val="00930BF0"/>
    <w:rsid w:val="009443FB"/>
    <w:rsid w:val="00990931"/>
    <w:rsid w:val="00991D4A"/>
    <w:rsid w:val="009A2A5B"/>
    <w:rsid w:val="009A30F6"/>
    <w:rsid w:val="00A06F7A"/>
    <w:rsid w:val="00A24C3E"/>
    <w:rsid w:val="00A8751C"/>
    <w:rsid w:val="00AD4A29"/>
    <w:rsid w:val="00B945A7"/>
    <w:rsid w:val="00BB0579"/>
    <w:rsid w:val="00BB0F74"/>
    <w:rsid w:val="00BD1C82"/>
    <w:rsid w:val="00BF11BA"/>
    <w:rsid w:val="00C24ED6"/>
    <w:rsid w:val="00C4197A"/>
    <w:rsid w:val="00C5010D"/>
    <w:rsid w:val="00C5273F"/>
    <w:rsid w:val="00C71569"/>
    <w:rsid w:val="00C90C44"/>
    <w:rsid w:val="00C922A5"/>
    <w:rsid w:val="00CA6852"/>
    <w:rsid w:val="00CE0A6C"/>
    <w:rsid w:val="00CF463D"/>
    <w:rsid w:val="00D422F6"/>
    <w:rsid w:val="00DA2743"/>
    <w:rsid w:val="00DC61E1"/>
    <w:rsid w:val="00DD71E6"/>
    <w:rsid w:val="00E45DE8"/>
    <w:rsid w:val="00E676B2"/>
    <w:rsid w:val="00E877CE"/>
    <w:rsid w:val="00E930EA"/>
    <w:rsid w:val="00ED607D"/>
    <w:rsid w:val="00F10BD7"/>
    <w:rsid w:val="00F30218"/>
    <w:rsid w:val="00F867AA"/>
    <w:rsid w:val="00F97660"/>
    <w:rsid w:val="00FA32BD"/>
    <w:rsid w:val="00FC2DE4"/>
    <w:rsid w:val="00FD4EF7"/>
    <w:rsid w:val="00FF47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Fuentedeprrafopredeter1">
    <w:name w:val="Fuente de párrafo predeter.1"/>
  </w:style>
  <w:style w:type="character" w:customStyle="1" w:styleId="EncabezadoCar">
    <w:name w:val="Encabezado Car"/>
    <w:basedOn w:val="Fuentedeprrafopredeter1"/>
    <w:rPr>
      <w:rFonts w:ascii="Times New Roman" w:eastAsia="Times New Roman" w:hAnsi="Times New Roman" w:cs="Times New Roman"/>
      <w:sz w:val="24"/>
      <w:szCs w:val="24"/>
    </w:rPr>
  </w:style>
  <w:style w:type="character" w:styleId="Hipervnculo">
    <w:name w:val="Hyperlink"/>
    <w:basedOn w:val="Fuentedeprrafopredeter1"/>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spacing w:after="0" w:line="240" w:lineRule="auto"/>
    </w:pPr>
    <w:rPr>
      <w:rFonts w:ascii="Times New Roman" w:eastAsia="Times New Roman" w:hAnsi="Times New Roman" w:cs="Times New Roman"/>
      <w:sz w:val="24"/>
      <w:szCs w:val="24"/>
    </w:rPr>
  </w:style>
  <w:style w:type="paragraph" w:styleId="Prrafodelista">
    <w:name w:val="List Paragraph"/>
    <w:basedOn w:val="Normal"/>
    <w:qFormat/>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E877CE"/>
    <w:rPr>
      <w:i/>
      <w:iCs/>
    </w:rPr>
  </w:style>
</w:styles>
</file>

<file path=word/webSettings.xml><?xml version="1.0" encoding="utf-8"?>
<w:webSettings xmlns:r="http://schemas.openxmlformats.org/officeDocument/2006/relationships" xmlns:w="http://schemas.openxmlformats.org/wordprocessingml/2006/main">
  <w:divs>
    <w:div w:id="108210496">
      <w:bodyDiv w:val="1"/>
      <w:marLeft w:val="0"/>
      <w:marRight w:val="0"/>
      <w:marTop w:val="0"/>
      <w:marBottom w:val="0"/>
      <w:divBdr>
        <w:top w:val="none" w:sz="0" w:space="0" w:color="auto"/>
        <w:left w:val="none" w:sz="0" w:space="0" w:color="auto"/>
        <w:bottom w:val="none" w:sz="0" w:space="0" w:color="auto"/>
        <w:right w:val="none" w:sz="0" w:space="0" w:color="auto"/>
      </w:divBdr>
    </w:div>
    <w:div w:id="363756438">
      <w:bodyDiv w:val="1"/>
      <w:marLeft w:val="0"/>
      <w:marRight w:val="0"/>
      <w:marTop w:val="0"/>
      <w:marBottom w:val="0"/>
      <w:divBdr>
        <w:top w:val="none" w:sz="0" w:space="0" w:color="auto"/>
        <w:left w:val="none" w:sz="0" w:space="0" w:color="auto"/>
        <w:bottom w:val="none" w:sz="0" w:space="0" w:color="auto"/>
        <w:right w:val="none" w:sz="0" w:space="0" w:color="auto"/>
      </w:divBdr>
    </w:div>
    <w:div w:id="886836739">
      <w:bodyDiv w:val="1"/>
      <w:marLeft w:val="0"/>
      <w:marRight w:val="0"/>
      <w:marTop w:val="0"/>
      <w:marBottom w:val="0"/>
      <w:divBdr>
        <w:top w:val="none" w:sz="0" w:space="0" w:color="auto"/>
        <w:left w:val="none" w:sz="0" w:space="0" w:color="auto"/>
        <w:bottom w:val="none" w:sz="0" w:space="0" w:color="auto"/>
        <w:right w:val="none" w:sz="0" w:space="0" w:color="auto"/>
      </w:divBdr>
      <w:divsChild>
        <w:div w:id="2113083185">
          <w:marLeft w:val="0"/>
          <w:marRight w:val="0"/>
          <w:marTop w:val="0"/>
          <w:marBottom w:val="0"/>
          <w:divBdr>
            <w:top w:val="none" w:sz="0" w:space="0" w:color="auto"/>
            <w:left w:val="none" w:sz="0" w:space="0" w:color="auto"/>
            <w:bottom w:val="none" w:sz="0" w:space="0" w:color="auto"/>
            <w:right w:val="none" w:sz="0" w:space="0" w:color="auto"/>
          </w:divBdr>
          <w:divsChild>
            <w:div w:id="1738353720">
              <w:marLeft w:val="0"/>
              <w:marRight w:val="0"/>
              <w:marTop w:val="0"/>
              <w:marBottom w:val="0"/>
              <w:divBdr>
                <w:top w:val="none" w:sz="0" w:space="0" w:color="auto"/>
                <w:left w:val="none" w:sz="0" w:space="0" w:color="auto"/>
                <w:bottom w:val="none" w:sz="0" w:space="0" w:color="auto"/>
                <w:right w:val="none" w:sz="0" w:space="0" w:color="auto"/>
              </w:divBdr>
              <w:divsChild>
                <w:div w:id="354426701">
                  <w:marLeft w:val="0"/>
                  <w:marRight w:val="0"/>
                  <w:marTop w:val="0"/>
                  <w:marBottom w:val="0"/>
                  <w:divBdr>
                    <w:top w:val="none" w:sz="0" w:space="0" w:color="auto"/>
                    <w:left w:val="none" w:sz="0" w:space="0" w:color="auto"/>
                    <w:bottom w:val="none" w:sz="0" w:space="0" w:color="auto"/>
                    <w:right w:val="none" w:sz="0" w:space="0" w:color="auto"/>
                  </w:divBdr>
                  <w:divsChild>
                    <w:div w:id="1519463137">
                      <w:marLeft w:val="0"/>
                      <w:marRight w:val="0"/>
                      <w:marTop w:val="0"/>
                      <w:marBottom w:val="0"/>
                      <w:divBdr>
                        <w:top w:val="none" w:sz="0" w:space="0" w:color="auto"/>
                        <w:left w:val="none" w:sz="0" w:space="0" w:color="auto"/>
                        <w:bottom w:val="none" w:sz="0" w:space="0" w:color="auto"/>
                        <w:right w:val="none" w:sz="0" w:space="0" w:color="auto"/>
                      </w:divBdr>
                      <w:divsChild>
                        <w:div w:id="777333175">
                          <w:marLeft w:val="0"/>
                          <w:marRight w:val="0"/>
                          <w:marTop w:val="0"/>
                          <w:marBottom w:val="0"/>
                          <w:divBdr>
                            <w:top w:val="none" w:sz="0" w:space="0" w:color="auto"/>
                            <w:left w:val="none" w:sz="0" w:space="0" w:color="auto"/>
                            <w:bottom w:val="none" w:sz="0" w:space="0" w:color="auto"/>
                            <w:right w:val="none" w:sz="0" w:space="0" w:color="auto"/>
                          </w:divBdr>
                          <w:divsChild>
                            <w:div w:id="946546121">
                              <w:marLeft w:val="0"/>
                              <w:marRight w:val="0"/>
                              <w:marTop w:val="0"/>
                              <w:marBottom w:val="0"/>
                              <w:divBdr>
                                <w:top w:val="none" w:sz="0" w:space="0" w:color="auto"/>
                                <w:left w:val="none" w:sz="0" w:space="0" w:color="auto"/>
                                <w:bottom w:val="none" w:sz="0" w:space="0" w:color="auto"/>
                                <w:right w:val="none" w:sz="0" w:space="0" w:color="auto"/>
                              </w:divBdr>
                              <w:divsChild>
                                <w:div w:id="1474329673">
                                  <w:marLeft w:val="0"/>
                                  <w:marRight w:val="0"/>
                                  <w:marTop w:val="0"/>
                                  <w:marBottom w:val="0"/>
                                  <w:divBdr>
                                    <w:top w:val="none" w:sz="0" w:space="0" w:color="auto"/>
                                    <w:left w:val="none" w:sz="0" w:space="0" w:color="auto"/>
                                    <w:bottom w:val="none" w:sz="0" w:space="0" w:color="auto"/>
                                    <w:right w:val="none" w:sz="0" w:space="0" w:color="auto"/>
                                  </w:divBdr>
                                  <w:divsChild>
                                    <w:div w:id="1907180511">
                                      <w:marLeft w:val="0"/>
                                      <w:marRight w:val="0"/>
                                      <w:marTop w:val="0"/>
                                      <w:marBottom w:val="0"/>
                                      <w:divBdr>
                                        <w:top w:val="none" w:sz="0" w:space="0" w:color="auto"/>
                                        <w:left w:val="none" w:sz="0" w:space="0" w:color="auto"/>
                                        <w:bottom w:val="none" w:sz="0" w:space="0" w:color="auto"/>
                                        <w:right w:val="none" w:sz="0" w:space="0" w:color="auto"/>
                                      </w:divBdr>
                                      <w:divsChild>
                                        <w:div w:id="1321813777">
                                          <w:marLeft w:val="0"/>
                                          <w:marRight w:val="0"/>
                                          <w:marTop w:val="0"/>
                                          <w:marBottom w:val="0"/>
                                          <w:divBdr>
                                            <w:top w:val="none" w:sz="0" w:space="0" w:color="auto"/>
                                            <w:left w:val="none" w:sz="0" w:space="0" w:color="auto"/>
                                            <w:bottom w:val="none" w:sz="0" w:space="0" w:color="auto"/>
                                            <w:right w:val="none" w:sz="0" w:space="0" w:color="auto"/>
                                          </w:divBdr>
                                          <w:divsChild>
                                            <w:div w:id="1352150041">
                                              <w:marLeft w:val="0"/>
                                              <w:marRight w:val="0"/>
                                              <w:marTop w:val="0"/>
                                              <w:marBottom w:val="0"/>
                                              <w:divBdr>
                                                <w:top w:val="none" w:sz="0" w:space="0" w:color="auto"/>
                                                <w:left w:val="none" w:sz="0" w:space="0" w:color="auto"/>
                                                <w:bottom w:val="none" w:sz="0" w:space="0" w:color="auto"/>
                                                <w:right w:val="none" w:sz="0" w:space="0" w:color="auto"/>
                                              </w:divBdr>
                                              <w:divsChild>
                                                <w:div w:id="584145965">
                                                  <w:marLeft w:val="0"/>
                                                  <w:marRight w:val="0"/>
                                                  <w:marTop w:val="0"/>
                                                  <w:marBottom w:val="0"/>
                                                  <w:divBdr>
                                                    <w:top w:val="none" w:sz="0" w:space="0" w:color="auto"/>
                                                    <w:left w:val="none" w:sz="0" w:space="0" w:color="auto"/>
                                                    <w:bottom w:val="none" w:sz="0" w:space="0" w:color="auto"/>
                                                    <w:right w:val="none" w:sz="0" w:space="0" w:color="auto"/>
                                                  </w:divBdr>
                                                  <w:divsChild>
                                                    <w:div w:id="1289969041">
                                                      <w:marLeft w:val="0"/>
                                                      <w:marRight w:val="0"/>
                                                      <w:marTop w:val="0"/>
                                                      <w:marBottom w:val="0"/>
                                                      <w:divBdr>
                                                        <w:top w:val="none" w:sz="0" w:space="0" w:color="auto"/>
                                                        <w:left w:val="none" w:sz="0" w:space="0" w:color="auto"/>
                                                        <w:bottom w:val="none" w:sz="0" w:space="0" w:color="auto"/>
                                                        <w:right w:val="none" w:sz="0" w:space="0" w:color="auto"/>
                                                      </w:divBdr>
                                                      <w:divsChild>
                                                        <w:div w:id="890845263">
                                                          <w:marLeft w:val="0"/>
                                                          <w:marRight w:val="0"/>
                                                          <w:marTop w:val="450"/>
                                                          <w:marBottom w:val="450"/>
                                                          <w:divBdr>
                                                            <w:top w:val="none" w:sz="0" w:space="0" w:color="auto"/>
                                                            <w:left w:val="none" w:sz="0" w:space="0" w:color="auto"/>
                                                            <w:bottom w:val="none" w:sz="0" w:space="0" w:color="auto"/>
                                                            <w:right w:val="none" w:sz="0" w:space="0" w:color="auto"/>
                                                          </w:divBdr>
                                                          <w:divsChild>
                                                            <w:div w:id="1360475505">
                                                              <w:marLeft w:val="0"/>
                                                              <w:marRight w:val="0"/>
                                                              <w:marTop w:val="0"/>
                                                              <w:marBottom w:val="0"/>
                                                              <w:divBdr>
                                                                <w:top w:val="none" w:sz="0" w:space="0" w:color="auto"/>
                                                                <w:left w:val="none" w:sz="0" w:space="0" w:color="auto"/>
                                                                <w:bottom w:val="none" w:sz="0" w:space="0" w:color="auto"/>
                                                                <w:right w:val="none" w:sz="0" w:space="0" w:color="auto"/>
                                                              </w:divBdr>
                                                              <w:divsChild>
                                                                <w:div w:id="1818447296">
                                                                  <w:marLeft w:val="0"/>
                                                                  <w:marRight w:val="0"/>
                                                                  <w:marTop w:val="450"/>
                                                                  <w:marBottom w:val="300"/>
                                                                  <w:divBdr>
                                                                    <w:top w:val="single" w:sz="6" w:space="0" w:color="FFFFFF"/>
                                                                    <w:left w:val="single" w:sz="6" w:space="11" w:color="FFFFFF"/>
                                                                    <w:bottom w:val="single" w:sz="6" w:space="0" w:color="FFFFFF"/>
                                                                    <w:right w:val="single" w:sz="6" w:space="11" w:color="FFFFFF"/>
                                                                  </w:divBdr>
                                                                  <w:divsChild>
                                                                    <w:div w:id="1179469098">
                                                                      <w:marLeft w:val="-225"/>
                                                                      <w:marRight w:val="-225"/>
                                                                      <w:marTop w:val="0"/>
                                                                      <w:marBottom w:val="0"/>
                                                                      <w:divBdr>
                                                                        <w:top w:val="none" w:sz="0" w:space="0" w:color="auto"/>
                                                                        <w:left w:val="none" w:sz="0" w:space="0" w:color="auto"/>
                                                                        <w:bottom w:val="none" w:sz="0" w:space="0" w:color="auto"/>
                                                                        <w:right w:val="none" w:sz="0" w:space="0" w:color="auto"/>
                                                                      </w:divBdr>
                                                                      <w:divsChild>
                                                                        <w:div w:id="2050450988">
                                                                          <w:marLeft w:val="-225"/>
                                                                          <w:marRight w:val="-225"/>
                                                                          <w:marTop w:val="0"/>
                                                                          <w:marBottom w:val="0"/>
                                                                          <w:divBdr>
                                                                            <w:top w:val="single" w:sz="6" w:space="11" w:color="FFFFFF"/>
                                                                            <w:left w:val="none" w:sz="0" w:space="0" w:color="auto"/>
                                                                            <w:bottom w:val="none" w:sz="0" w:space="0" w:color="auto"/>
                                                                            <w:right w:val="none" w:sz="0" w:space="0" w:color="auto"/>
                                                                          </w:divBdr>
                                                                          <w:divsChild>
                                                                            <w:div w:id="641695629">
                                                                              <w:marLeft w:val="0"/>
                                                                              <w:marRight w:val="0"/>
                                                                              <w:marTop w:val="0"/>
                                                                              <w:marBottom w:val="0"/>
                                                                              <w:divBdr>
                                                                                <w:top w:val="none" w:sz="0" w:space="0" w:color="auto"/>
                                                                                <w:left w:val="none" w:sz="0" w:space="0" w:color="auto"/>
                                                                                <w:bottom w:val="none" w:sz="0" w:space="0" w:color="auto"/>
                                                                                <w:right w:val="none" w:sz="0" w:space="0" w:color="auto"/>
                                                                              </w:divBdr>
                                                                              <w:divsChild>
                                                                                <w:div w:id="4688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98058231">
      <w:bodyDiv w:val="1"/>
      <w:marLeft w:val="0"/>
      <w:marRight w:val="0"/>
      <w:marTop w:val="0"/>
      <w:marBottom w:val="0"/>
      <w:divBdr>
        <w:top w:val="none" w:sz="0" w:space="0" w:color="auto"/>
        <w:left w:val="none" w:sz="0" w:space="0" w:color="auto"/>
        <w:bottom w:val="none" w:sz="0" w:space="0" w:color="auto"/>
        <w:right w:val="none" w:sz="0" w:space="0" w:color="auto"/>
      </w:divBdr>
    </w:div>
    <w:div w:id="1241212012">
      <w:bodyDiv w:val="1"/>
      <w:marLeft w:val="0"/>
      <w:marRight w:val="0"/>
      <w:marTop w:val="0"/>
      <w:marBottom w:val="0"/>
      <w:divBdr>
        <w:top w:val="none" w:sz="0" w:space="0" w:color="auto"/>
        <w:left w:val="none" w:sz="0" w:space="0" w:color="auto"/>
        <w:bottom w:val="none" w:sz="0" w:space="0" w:color="auto"/>
        <w:right w:val="none" w:sz="0" w:space="0" w:color="auto"/>
      </w:divBdr>
    </w:div>
    <w:div w:id="13015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2</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2</cp:revision>
  <cp:lastPrinted>2011-01-06T21:42:00Z</cp:lastPrinted>
  <dcterms:created xsi:type="dcterms:W3CDTF">2011-08-23T19:05:00Z</dcterms:created>
  <dcterms:modified xsi:type="dcterms:W3CDTF">2011-08-23T19:05:00Z</dcterms:modified>
</cp:coreProperties>
</file>