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A1" w:rsidRPr="006A52A1" w:rsidRDefault="006A52A1" w:rsidP="006A52A1">
      <w:pPr>
        <w:pStyle w:val="NormalWeb"/>
        <w:spacing w:after="260"/>
        <w:jc w:val="center"/>
        <w:rPr>
          <w:rFonts w:ascii="Arial" w:hAnsi="Arial" w:cs="Arial"/>
          <w:b/>
          <w:color w:val="000000"/>
          <w:sz w:val="15"/>
          <w:szCs w:val="15"/>
        </w:rPr>
      </w:pPr>
      <w:r w:rsidRPr="006A52A1">
        <w:rPr>
          <w:rFonts w:ascii="Arial" w:hAnsi="Arial" w:cs="Arial"/>
          <w:b/>
          <w:color w:val="1A1A1A"/>
          <w:sz w:val="32"/>
          <w:szCs w:val="32"/>
        </w:rPr>
        <w:t>Impulsa UNACH políticas que promuevan un mayor rendimiento académico</w:t>
      </w:r>
    </w:p>
    <w:p w:rsidR="006A52A1" w:rsidRPr="006A52A1" w:rsidRDefault="006A52A1" w:rsidP="006A52A1">
      <w:pPr>
        <w:pStyle w:val="NormalWeb"/>
        <w:numPr>
          <w:ilvl w:val="0"/>
          <w:numId w:val="1"/>
        </w:numPr>
        <w:rPr>
          <w:rFonts w:ascii="Arial" w:hAnsi="Arial" w:cs="Arial"/>
          <w:color w:val="000000"/>
          <w:sz w:val="15"/>
          <w:szCs w:val="15"/>
        </w:rPr>
      </w:pPr>
      <w:r w:rsidRPr="006A52A1">
        <w:rPr>
          <w:rFonts w:ascii="Arial" w:hAnsi="Arial" w:cs="Arial"/>
          <w:color w:val="1A1A1A"/>
          <w:sz w:val="32"/>
          <w:szCs w:val="32"/>
        </w:rPr>
        <w:t>Es sede el V Encuentro Regional de Tutorías</w:t>
      </w:r>
    </w:p>
    <w:p w:rsidR="006A52A1" w:rsidRPr="006A52A1" w:rsidRDefault="006A52A1" w:rsidP="006A52A1">
      <w:pPr>
        <w:pStyle w:val="NormalWeb"/>
        <w:numPr>
          <w:ilvl w:val="0"/>
          <w:numId w:val="1"/>
        </w:numPr>
        <w:rPr>
          <w:rFonts w:ascii="Arial" w:hAnsi="Arial" w:cs="Arial"/>
          <w:color w:val="000000"/>
          <w:sz w:val="15"/>
          <w:szCs w:val="15"/>
        </w:rPr>
      </w:pPr>
      <w:r w:rsidRPr="006A52A1">
        <w:rPr>
          <w:rFonts w:ascii="Arial" w:hAnsi="Arial" w:cs="Arial"/>
          <w:color w:val="1A1A1A"/>
          <w:sz w:val="32"/>
          <w:szCs w:val="32"/>
        </w:rPr>
        <w:t>Participan 17 estados y el Distrito Federal</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Con la presencia de académicos e integrantes de distintas instituciones de educación superior pertenecientes a 17 estados y el Distrito Federal, se puso en marcha el “V Encuentro Regional de Tutorías: Trayectoria y Relevancia”, evento que es organizado por la Universidad Autónoma de Chiapas en coordinación con la Asociación Nacional de Universidades e Instituciones de Educación Superior (ANUIES).</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 xml:space="preserve">Luego de dar la bienvenida a participantes de los estados de Veracruz, Tabasco, Yucatán, Campeche, Quintana Roo, Oaxaca, Colima, Puebla, Tamaulipas,  </w:t>
      </w:r>
      <w:proofErr w:type="spellStart"/>
      <w:r w:rsidRPr="006A52A1">
        <w:rPr>
          <w:rFonts w:ascii="Arial" w:hAnsi="Arial" w:cs="Arial"/>
          <w:color w:val="1A1A1A"/>
          <w:sz w:val="32"/>
          <w:szCs w:val="32"/>
        </w:rPr>
        <w:t>Queretaro</w:t>
      </w:r>
      <w:proofErr w:type="spellEnd"/>
      <w:r w:rsidRPr="006A52A1">
        <w:rPr>
          <w:rFonts w:ascii="Arial" w:hAnsi="Arial" w:cs="Arial"/>
          <w:color w:val="1A1A1A"/>
          <w:sz w:val="32"/>
          <w:szCs w:val="32"/>
        </w:rPr>
        <w:t xml:space="preserve">, Baja California, Sinaloa y del Distrito Federal, entre otros presentes </w:t>
      </w:r>
      <w:proofErr w:type="gramStart"/>
      <w:r w:rsidRPr="006A52A1">
        <w:rPr>
          <w:rFonts w:ascii="Arial" w:hAnsi="Arial" w:cs="Arial"/>
          <w:color w:val="1A1A1A"/>
          <w:sz w:val="32"/>
          <w:szCs w:val="32"/>
        </w:rPr>
        <w:t>en</w:t>
      </w:r>
      <w:proofErr w:type="gramEnd"/>
      <w:r w:rsidRPr="006A52A1">
        <w:rPr>
          <w:rFonts w:ascii="Arial" w:hAnsi="Arial" w:cs="Arial"/>
          <w:color w:val="1A1A1A"/>
          <w:sz w:val="32"/>
          <w:szCs w:val="32"/>
        </w:rPr>
        <w:t xml:space="preserve"> el evento, el rector de la UNACH, Jaime Valls </w:t>
      </w:r>
      <w:proofErr w:type="spellStart"/>
      <w:r w:rsidRPr="006A52A1">
        <w:rPr>
          <w:rFonts w:ascii="Arial" w:hAnsi="Arial" w:cs="Arial"/>
          <w:color w:val="1A1A1A"/>
          <w:sz w:val="32"/>
          <w:szCs w:val="32"/>
        </w:rPr>
        <w:t>Esponda</w:t>
      </w:r>
      <w:proofErr w:type="spellEnd"/>
      <w:r w:rsidRPr="006A52A1">
        <w:rPr>
          <w:rFonts w:ascii="Arial" w:hAnsi="Arial" w:cs="Arial"/>
          <w:color w:val="1A1A1A"/>
          <w:sz w:val="32"/>
          <w:szCs w:val="32"/>
        </w:rPr>
        <w:t xml:space="preserve"> destacó que el Encuentro es un espacio de análisis e intercambio de experiencias para  fortalecer la labor tutorial en cada uno de los espacios  educativos en los que se desempeñan.</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 xml:space="preserve">Acompañado del subsecretario de Educación Federalizada, José Luis Echeverría Escobar, quien asistió con la representación del gobernador Juan </w:t>
      </w:r>
      <w:proofErr w:type="spellStart"/>
      <w:r w:rsidRPr="006A52A1">
        <w:rPr>
          <w:rFonts w:ascii="Arial" w:hAnsi="Arial" w:cs="Arial"/>
          <w:color w:val="1A1A1A"/>
          <w:sz w:val="32"/>
          <w:szCs w:val="32"/>
        </w:rPr>
        <w:t>Sabines</w:t>
      </w:r>
      <w:proofErr w:type="spellEnd"/>
      <w:r w:rsidRPr="006A52A1">
        <w:rPr>
          <w:rFonts w:ascii="Arial" w:hAnsi="Arial" w:cs="Arial"/>
          <w:color w:val="1A1A1A"/>
          <w:sz w:val="32"/>
          <w:szCs w:val="32"/>
        </w:rPr>
        <w:t xml:space="preserve"> Guerrero, apuntó que ante el momento histórico que vivimos, ante los desafíos que plantea la sociedad del conocimiento, adquiere sentido académico los trabajos que se realizan en este trascendente encuentro de estrategias para el mejor rendimiento académico.</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 xml:space="preserve">Ante la directora de Investigación Educativa de la ANUIES, Alejandra Margarita Romo López y de la coordinadora </w:t>
      </w:r>
      <w:r w:rsidRPr="006A52A1">
        <w:rPr>
          <w:rFonts w:ascii="Arial" w:hAnsi="Arial" w:cs="Arial"/>
          <w:color w:val="1A1A1A"/>
          <w:sz w:val="32"/>
          <w:szCs w:val="32"/>
        </w:rPr>
        <w:lastRenderedPageBreak/>
        <w:t xml:space="preserve">Regional  de Tutorías Sur-Sureste de la ANUIES, Karen </w:t>
      </w:r>
      <w:proofErr w:type="spellStart"/>
      <w:r w:rsidRPr="006A52A1">
        <w:rPr>
          <w:rFonts w:ascii="Arial" w:hAnsi="Arial" w:cs="Arial"/>
          <w:color w:val="1A1A1A"/>
          <w:sz w:val="32"/>
          <w:szCs w:val="32"/>
        </w:rPr>
        <w:t>Lisset</w:t>
      </w:r>
      <w:proofErr w:type="spellEnd"/>
      <w:r w:rsidRPr="006A52A1">
        <w:rPr>
          <w:rFonts w:ascii="Arial" w:hAnsi="Arial" w:cs="Arial"/>
          <w:color w:val="1A1A1A"/>
          <w:sz w:val="32"/>
          <w:szCs w:val="32"/>
        </w:rPr>
        <w:t xml:space="preserve"> Guerrero Ramírez expuso que el país requiere de universidades sólidas, comprometidas con su papel.</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“Este encuentro es un buen ejercicio intelectual y seguramente se convertirá en una fuente de aprendizaje, llena de herramientas que posteriormente se orienten  a atender las necesidades de nuestra población juvenil. Por nuestra parte habremos de aprovechar la valiosa oportunidad de abrevar en los conocimientos de hombres y mujeres experimentados que generosamente vienen a compartir su experiencia”, puntualizó.</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Cabe señalar que en este encuentro que concluye hoy 25 de noviembre  se abordarán los temas relacionados con las tecnologías de información como herramientas de apoyo a la actividad tutorial, formación, capacitación y actualización de los tutores, así como los resultados y propuestas para mejorar este proceso.</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El Programa de Tutorías de la Universidad Autónoma de Chiapas atiende al 75 por ciento de la matrícula escolar, logrando impactos importantes en el desarrollo de los alumnos que cursan las distintas licenciaturas, evitando la deserción y fortaleciendo integralmente la formación de los jóvenes.</w:t>
      </w:r>
    </w:p>
    <w:p w:rsidR="006A52A1" w:rsidRPr="006A52A1" w:rsidRDefault="006A52A1" w:rsidP="006A52A1">
      <w:pPr>
        <w:pStyle w:val="NormalWeb"/>
        <w:spacing w:after="260"/>
        <w:jc w:val="both"/>
        <w:rPr>
          <w:rFonts w:ascii="Arial" w:hAnsi="Arial" w:cs="Arial"/>
          <w:color w:val="000000"/>
          <w:sz w:val="15"/>
          <w:szCs w:val="15"/>
        </w:rPr>
      </w:pPr>
      <w:r w:rsidRPr="006A52A1">
        <w:rPr>
          <w:rFonts w:ascii="Arial" w:hAnsi="Arial" w:cs="Arial"/>
          <w:color w:val="1A1A1A"/>
          <w:sz w:val="32"/>
          <w:szCs w:val="32"/>
        </w:rPr>
        <w:t>Mediante este  programa, los docentes-tutores atienden problemas de aprendizaje, violencia en el noviazgo, conflictos intrafamiliares, familias disfuncionales y alcoholismo, de acuerdo con el nivel de la problemática que presente cada caso, son canalizados a los Centros de Apoyo Psicopedagógico de cada dependencia de educación superior o a otras del sector  salud</w:t>
      </w:r>
    </w:p>
    <w:p w:rsidR="000A6FCA" w:rsidRDefault="006A52A1"/>
    <w:sectPr w:rsidR="000A6FCA" w:rsidSect="00AE3F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D3C1E"/>
    <w:multiLevelType w:val="hybridMultilevel"/>
    <w:tmpl w:val="51BC3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2A1"/>
    <w:rsid w:val="0014778A"/>
    <w:rsid w:val="006A52A1"/>
    <w:rsid w:val="00AE3FF2"/>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2A1"/>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97216391">
      <w:bodyDiv w:val="1"/>
      <w:marLeft w:val="0"/>
      <w:marRight w:val="0"/>
      <w:marTop w:val="0"/>
      <w:marBottom w:val="0"/>
      <w:divBdr>
        <w:top w:val="none" w:sz="0" w:space="0" w:color="auto"/>
        <w:left w:val="none" w:sz="0" w:space="0" w:color="auto"/>
        <w:bottom w:val="none" w:sz="0" w:space="0" w:color="auto"/>
        <w:right w:val="none" w:sz="0" w:space="0" w:color="auto"/>
      </w:divBdr>
      <w:divsChild>
        <w:div w:id="2028407343">
          <w:marLeft w:val="0"/>
          <w:marRight w:val="0"/>
          <w:marTop w:val="0"/>
          <w:marBottom w:val="0"/>
          <w:divBdr>
            <w:top w:val="none" w:sz="0" w:space="0" w:color="auto"/>
            <w:left w:val="none" w:sz="0" w:space="0" w:color="auto"/>
            <w:bottom w:val="none" w:sz="0" w:space="0" w:color="auto"/>
            <w:right w:val="none" w:sz="0" w:space="0" w:color="auto"/>
          </w:divBdr>
          <w:divsChild>
            <w:div w:id="1567565313">
              <w:marLeft w:val="0"/>
              <w:marRight w:val="0"/>
              <w:marTop w:val="0"/>
              <w:marBottom w:val="0"/>
              <w:divBdr>
                <w:top w:val="none" w:sz="0" w:space="0" w:color="auto"/>
                <w:left w:val="none" w:sz="0" w:space="0" w:color="auto"/>
                <w:bottom w:val="none" w:sz="0" w:space="0" w:color="auto"/>
                <w:right w:val="none" w:sz="0" w:space="0" w:color="auto"/>
              </w:divBdr>
              <w:divsChild>
                <w:div w:id="570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2621</Characters>
  <Application>Microsoft Office Word</Application>
  <DocSecurity>0</DocSecurity>
  <Lines>21</Lines>
  <Paragraphs>6</Paragraphs>
  <ScaleCrop>false</ScaleCrop>
  <Company>Hewlett-Packard</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2011-11-25T04:43:00Z</dcterms:created>
  <dcterms:modified xsi:type="dcterms:W3CDTF">2011-11-25T04:43:00Z</dcterms:modified>
</cp:coreProperties>
</file>